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14DF6" w14:textId="77777777" w:rsidR="00DF35F2" w:rsidRPr="00427DB1" w:rsidRDefault="00DF35F2" w:rsidP="002659FE">
      <w:pPr>
        <w:pStyle w:val="Heading2"/>
      </w:pPr>
      <w:bookmarkStart w:id="0" w:name="_GoBack"/>
      <w:bookmarkEnd w:id="0"/>
      <w:r w:rsidRPr="00427DB1">
        <w:t>Developed Qualifications - ready for sale</w:t>
      </w:r>
    </w:p>
    <w:p w14:paraId="4298D0CD" w14:textId="77777777" w:rsidR="00DF35F2" w:rsidRPr="00427DB1" w:rsidRDefault="00DF35F2" w:rsidP="00DF35F2">
      <w:pPr>
        <w:pStyle w:val="Heading3"/>
      </w:pPr>
      <w:bookmarkStart w:id="1" w:name="_Toc509691879"/>
      <w:r w:rsidRPr="00427DB1">
        <w:t>Summary list of qualifications</w:t>
      </w:r>
      <w:bookmarkEnd w:id="1"/>
    </w:p>
    <w:p w14:paraId="7B8F1AD1" w14:textId="77777777" w:rsidR="00DF35F2" w:rsidRDefault="00DF35F2" w:rsidP="00DF35F2">
      <w:pPr>
        <w:rPr>
          <w:lang w:val="en-GB"/>
        </w:rPr>
      </w:pPr>
      <w:r w:rsidRPr="00427DB1">
        <w:rPr>
          <w:lang w:val="en-GB"/>
        </w:rPr>
        <w:t>The following qualifications are available as learning material set packages at the prices indicated and are available immediately</w:t>
      </w:r>
      <w:r w:rsidR="00D113D8">
        <w:rPr>
          <w:lang w:val="en-GB"/>
        </w:rPr>
        <w:t>.</w:t>
      </w:r>
    </w:p>
    <w:p w14:paraId="3C04B5AB" w14:textId="77777777" w:rsidR="00D113D8" w:rsidRDefault="00D113D8" w:rsidP="00DF35F2">
      <w:pPr>
        <w:rPr>
          <w:lang w:val="en-GB"/>
        </w:rPr>
      </w:pPr>
    </w:p>
    <w:p w14:paraId="1BBA30C6" w14:textId="77777777" w:rsidR="00D113D8" w:rsidRDefault="00D113D8" w:rsidP="00DF35F2">
      <w:pPr>
        <w:rPr>
          <w:lang w:val="en-GB"/>
        </w:rPr>
      </w:pPr>
      <w:r>
        <w:rPr>
          <w:lang w:val="en-GB"/>
        </w:rPr>
        <w:t>Please contact Helene or Zelda for a detailed breakdown of the content for these qualifications</w:t>
      </w:r>
    </w:p>
    <w:p w14:paraId="50EDD2A0" w14:textId="77777777" w:rsidR="00D113D8" w:rsidRPr="00427DB1" w:rsidRDefault="00D113D8" w:rsidP="00D113D8">
      <w:pPr>
        <w:rPr>
          <w:b/>
          <w:sz w:val="24"/>
          <w:lang w:val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8"/>
        <w:gridCol w:w="4348"/>
      </w:tblGrid>
      <w:tr w:rsidR="00D113D8" w:rsidRPr="00427DB1" w14:paraId="3ACF6E06" w14:textId="77777777" w:rsidTr="00D113D8">
        <w:tc>
          <w:tcPr>
            <w:tcW w:w="4678" w:type="dxa"/>
          </w:tcPr>
          <w:p w14:paraId="4EB634E4" w14:textId="77777777" w:rsidR="00D113D8" w:rsidRPr="00D113D8" w:rsidRDefault="00D113D8" w:rsidP="00D113D8">
            <w:pPr>
              <w:rPr>
                <w:rFonts w:ascii="Calibri" w:eastAsiaTheme="minorEastAsia" w:hAnsi="Calibri" w:cs="Calibri"/>
                <w:sz w:val="22"/>
                <w:szCs w:val="20"/>
                <w:lang w:val="en-GB" w:eastAsia="en-GB"/>
              </w:rPr>
            </w:pPr>
            <w:r w:rsidRPr="00D113D8">
              <w:rPr>
                <w:rFonts w:eastAsiaTheme="minorEastAsia" w:cs="Arial"/>
                <w:b/>
                <w:bCs/>
                <w:sz w:val="22"/>
                <w:szCs w:val="20"/>
                <w:lang w:val="en-GB" w:eastAsia="en-GB"/>
              </w:rPr>
              <w:t>Helene Strauss</w:t>
            </w:r>
          </w:p>
          <w:p w14:paraId="3F17F6D4" w14:textId="77777777" w:rsidR="00D113D8" w:rsidRPr="00427DB1" w:rsidRDefault="00D113D8" w:rsidP="00D113D8">
            <w:pPr>
              <w:rPr>
                <w:rFonts w:asciiTheme="minorHAnsi" w:eastAsiaTheme="minorEastAsia" w:hAnsiTheme="minorHAnsi" w:cstheme="minorBidi"/>
                <w:szCs w:val="20"/>
                <w:lang w:val="en-GB" w:eastAsia="en-GB"/>
              </w:rPr>
            </w:pPr>
            <w:r w:rsidRPr="00427DB1">
              <w:rPr>
                <w:rFonts w:eastAsiaTheme="minorEastAsia" w:cs="Arial"/>
                <w:b/>
                <w:bCs/>
                <w:szCs w:val="20"/>
                <w:lang w:val="en-GB" w:eastAsia="en-GB"/>
              </w:rPr>
              <w:t>Gemini Training Material</w:t>
            </w:r>
          </w:p>
          <w:p w14:paraId="1565015A" w14:textId="77777777" w:rsidR="00D113D8" w:rsidRPr="00427DB1" w:rsidRDefault="00D113D8" w:rsidP="00D113D8">
            <w:pPr>
              <w:rPr>
                <w:rFonts w:eastAsiaTheme="minorEastAsia" w:cs="Arial"/>
                <w:szCs w:val="20"/>
                <w:lang w:val="en-GB" w:eastAsia="en-GB"/>
              </w:rPr>
            </w:pPr>
            <w:r w:rsidRPr="00427DB1">
              <w:rPr>
                <w:rFonts w:eastAsiaTheme="minorEastAsia" w:cs="Arial"/>
                <w:szCs w:val="20"/>
                <w:lang w:val="en-GB" w:eastAsia="en-GB"/>
              </w:rPr>
              <w:t>Fax: 086 505 0038</w:t>
            </w:r>
          </w:p>
          <w:p w14:paraId="5EF1A778" w14:textId="77777777" w:rsidR="00D113D8" w:rsidRDefault="008D4FA1" w:rsidP="00D113D8">
            <w:pPr>
              <w:rPr>
                <w:rStyle w:val="Hyperlink"/>
                <w:rFonts w:eastAsiaTheme="minorEastAsia" w:cs="Arial"/>
                <w:szCs w:val="20"/>
                <w:lang w:val="en-GB" w:eastAsia="en-GB"/>
              </w:rPr>
            </w:pPr>
            <w:hyperlink r:id="rId7" w:history="1">
              <w:r w:rsidR="00D113D8" w:rsidRPr="00427DB1">
                <w:rPr>
                  <w:rStyle w:val="Hyperlink"/>
                  <w:rFonts w:eastAsiaTheme="minorEastAsia" w:cs="Arial"/>
                  <w:szCs w:val="20"/>
                  <w:lang w:val="en-GB" w:eastAsia="en-GB"/>
                </w:rPr>
                <w:t>helene@gemtrain.co.za</w:t>
              </w:r>
            </w:hyperlink>
            <w:r w:rsidR="00D113D8" w:rsidRPr="00427DB1">
              <w:rPr>
                <w:rStyle w:val="Hyperlink"/>
                <w:rFonts w:eastAsiaTheme="minorEastAsia" w:cs="Arial"/>
                <w:szCs w:val="20"/>
                <w:lang w:val="en-GB" w:eastAsia="en-GB"/>
              </w:rPr>
              <w:t xml:space="preserve"> </w:t>
            </w:r>
          </w:p>
          <w:p w14:paraId="77B29542" w14:textId="77777777" w:rsidR="00D113D8" w:rsidRPr="00D113D8" w:rsidRDefault="00D113D8" w:rsidP="00D113D8">
            <w:pPr>
              <w:rPr>
                <w:rFonts w:eastAsiaTheme="minorEastAsia" w:cs="Arial"/>
                <w:szCs w:val="20"/>
                <w:lang w:val="en-GB" w:eastAsia="en-GB"/>
              </w:rPr>
            </w:pPr>
            <w:r w:rsidRPr="00427DB1">
              <w:rPr>
                <w:rFonts w:eastAsiaTheme="minorEastAsia" w:cs="Arial"/>
                <w:szCs w:val="20"/>
                <w:lang w:val="en-GB" w:eastAsia="en-GB"/>
              </w:rPr>
              <w:t>082-920-2809</w:t>
            </w:r>
          </w:p>
        </w:tc>
        <w:tc>
          <w:tcPr>
            <w:tcW w:w="4348" w:type="dxa"/>
          </w:tcPr>
          <w:p w14:paraId="1915100C" w14:textId="77777777" w:rsidR="00D113D8" w:rsidRPr="00D113D8" w:rsidRDefault="00D113D8" w:rsidP="00D113D8">
            <w:pPr>
              <w:rPr>
                <w:rFonts w:ascii="Calibri" w:eastAsiaTheme="minorEastAsia" w:hAnsi="Calibri" w:cs="Calibri"/>
                <w:sz w:val="22"/>
                <w:szCs w:val="20"/>
                <w:lang w:val="en-GB" w:eastAsia="en-GB"/>
              </w:rPr>
            </w:pPr>
            <w:r w:rsidRPr="00D113D8">
              <w:rPr>
                <w:rFonts w:eastAsiaTheme="minorEastAsia" w:cs="Arial"/>
                <w:b/>
                <w:bCs/>
                <w:sz w:val="22"/>
                <w:szCs w:val="20"/>
                <w:lang w:val="en-GB" w:eastAsia="en-GB"/>
              </w:rPr>
              <w:t>Zelda Rose</w:t>
            </w:r>
          </w:p>
          <w:p w14:paraId="581554A1" w14:textId="77777777" w:rsidR="00D113D8" w:rsidRPr="00427DB1" w:rsidRDefault="00D113D8" w:rsidP="00D113D8">
            <w:pPr>
              <w:rPr>
                <w:rFonts w:asciiTheme="minorHAnsi" w:eastAsiaTheme="minorEastAsia" w:hAnsiTheme="minorHAnsi" w:cstheme="minorBidi"/>
                <w:szCs w:val="20"/>
                <w:lang w:val="en-GB" w:eastAsia="en-GB"/>
              </w:rPr>
            </w:pPr>
            <w:r w:rsidRPr="00427DB1">
              <w:rPr>
                <w:rFonts w:eastAsiaTheme="minorEastAsia" w:cs="Arial"/>
                <w:b/>
                <w:bCs/>
                <w:szCs w:val="20"/>
                <w:lang w:val="en-GB" w:eastAsia="en-GB"/>
              </w:rPr>
              <w:t>Gemini Training Material</w:t>
            </w:r>
          </w:p>
          <w:p w14:paraId="455C8E23" w14:textId="77777777" w:rsidR="00D113D8" w:rsidRPr="00427DB1" w:rsidRDefault="00D113D8" w:rsidP="00D113D8">
            <w:pPr>
              <w:rPr>
                <w:rFonts w:eastAsiaTheme="minorEastAsia" w:cs="Arial"/>
                <w:szCs w:val="20"/>
                <w:lang w:val="en-GB" w:eastAsia="en-GB"/>
              </w:rPr>
            </w:pPr>
            <w:r w:rsidRPr="00427DB1">
              <w:rPr>
                <w:rFonts w:eastAsiaTheme="minorEastAsia" w:cs="Arial"/>
                <w:szCs w:val="20"/>
                <w:lang w:val="en-GB" w:eastAsia="en-GB"/>
              </w:rPr>
              <w:t>Fax: 086 582 2584</w:t>
            </w:r>
          </w:p>
          <w:p w14:paraId="0AC5B2E7" w14:textId="77777777" w:rsidR="00D113D8" w:rsidRDefault="008D4FA1" w:rsidP="00D113D8">
            <w:pPr>
              <w:rPr>
                <w:rFonts w:eastAsiaTheme="minorEastAsia" w:cs="Arial"/>
                <w:szCs w:val="20"/>
                <w:lang w:val="en-GB" w:eastAsia="en-GB"/>
              </w:rPr>
            </w:pPr>
            <w:hyperlink r:id="rId8" w:history="1">
              <w:r w:rsidR="00D113D8" w:rsidRPr="00427DB1">
                <w:rPr>
                  <w:rStyle w:val="Hyperlink"/>
                  <w:rFonts w:eastAsiaTheme="minorEastAsia" w:cs="Arial"/>
                  <w:szCs w:val="20"/>
                  <w:lang w:val="en-GB" w:eastAsia="en-GB"/>
                </w:rPr>
                <w:t>zelda@gemtrain.co.za</w:t>
              </w:r>
            </w:hyperlink>
            <w:r w:rsidR="00D113D8" w:rsidRPr="00427DB1">
              <w:rPr>
                <w:rFonts w:eastAsiaTheme="minorEastAsia" w:cs="Arial"/>
                <w:szCs w:val="20"/>
                <w:lang w:val="en-GB" w:eastAsia="en-GB"/>
              </w:rPr>
              <w:t xml:space="preserve"> </w:t>
            </w:r>
          </w:p>
          <w:p w14:paraId="5D6D07C1" w14:textId="77777777" w:rsidR="00D113D8" w:rsidRPr="00D113D8" w:rsidRDefault="00D113D8" w:rsidP="00D113D8">
            <w:pPr>
              <w:rPr>
                <w:rFonts w:asciiTheme="minorHAnsi" w:eastAsiaTheme="minorEastAsia" w:hAnsiTheme="minorHAnsi"/>
                <w:szCs w:val="20"/>
                <w:lang w:val="en-GB" w:eastAsia="en-GB"/>
              </w:rPr>
            </w:pPr>
            <w:r w:rsidRPr="00427DB1">
              <w:rPr>
                <w:rFonts w:eastAsiaTheme="minorEastAsia" w:cs="Arial"/>
                <w:szCs w:val="20"/>
                <w:lang w:val="en-GB" w:eastAsia="en-GB"/>
              </w:rPr>
              <w:t>083-302-1118</w:t>
            </w:r>
          </w:p>
        </w:tc>
      </w:tr>
    </w:tbl>
    <w:p w14:paraId="42BCC022" w14:textId="77777777" w:rsidR="00D113D8" w:rsidRPr="00427DB1" w:rsidRDefault="00D113D8" w:rsidP="00DF35F2">
      <w:pPr>
        <w:rPr>
          <w:lang w:val="en-GB"/>
        </w:rPr>
      </w:pPr>
    </w:p>
    <w:p w14:paraId="5E23BE07" w14:textId="77777777" w:rsidR="00C55472" w:rsidRPr="00427DB1" w:rsidRDefault="00C55472" w:rsidP="00C55472">
      <w:pPr>
        <w:pStyle w:val="Heading5"/>
      </w:pPr>
      <w:bookmarkStart w:id="2" w:name="_Toc509691880"/>
      <w:r w:rsidRPr="00427DB1">
        <w:t>Learning material packs for qualifications</w:t>
      </w:r>
      <w:bookmarkEnd w:id="2"/>
    </w:p>
    <w:p w14:paraId="1C3DFF0B" w14:textId="77777777" w:rsidR="00C55472" w:rsidRPr="00427DB1" w:rsidRDefault="00C55472" w:rsidP="00C55472">
      <w:pPr>
        <w:rPr>
          <w:lang w:val="en-GB"/>
        </w:rPr>
      </w:pPr>
      <w:r w:rsidRPr="00427DB1">
        <w:rPr>
          <w:lang w:val="en-GB"/>
        </w:rPr>
        <w:t xml:space="preserve">The materials are created in </w:t>
      </w:r>
      <w:r w:rsidRPr="00427DB1">
        <w:rPr>
          <w:b/>
          <w:lang w:val="en-GB"/>
        </w:rPr>
        <w:t>individual unit standard</w:t>
      </w:r>
      <w:r w:rsidRPr="00427DB1">
        <w:rPr>
          <w:lang w:val="en-GB"/>
        </w:rPr>
        <w:t xml:space="preserve"> and/or </w:t>
      </w:r>
      <w:r w:rsidRPr="00427DB1">
        <w:rPr>
          <w:b/>
          <w:lang w:val="en-GB"/>
        </w:rPr>
        <w:t>integrated learning modules</w:t>
      </w:r>
      <w:r w:rsidRPr="00427DB1">
        <w:rPr>
          <w:lang w:val="en-GB"/>
        </w:rPr>
        <w:t xml:space="preserve"> in learning material sets. Each learning material set consists of the following:</w:t>
      </w:r>
    </w:p>
    <w:p w14:paraId="116DFD13" w14:textId="77777777" w:rsidR="00C55472" w:rsidRPr="00427DB1" w:rsidRDefault="00C55472" w:rsidP="00C55472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lang w:val="en-GB"/>
        </w:rPr>
        <w:t xml:space="preserve">Learner Guide, </w:t>
      </w:r>
    </w:p>
    <w:p w14:paraId="43927E98" w14:textId="77777777" w:rsidR="00C55472" w:rsidRPr="00427DB1" w:rsidRDefault="00C55472" w:rsidP="00C55472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lang w:val="en-GB"/>
        </w:rPr>
        <w:t>Learner Workbook (formative assessment)</w:t>
      </w:r>
    </w:p>
    <w:p w14:paraId="660F6C00" w14:textId="77777777" w:rsidR="00C55472" w:rsidRPr="00427DB1" w:rsidRDefault="00C55472" w:rsidP="00C55472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lang w:val="en-GB"/>
        </w:rPr>
        <w:t>Learner Portfolio of Evidence Guide (summative assessment)</w:t>
      </w:r>
    </w:p>
    <w:p w14:paraId="78AF3395" w14:textId="77777777" w:rsidR="00C55472" w:rsidRPr="00427DB1" w:rsidRDefault="00C55472" w:rsidP="00C55472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lang w:val="en-GB"/>
        </w:rPr>
        <w:t xml:space="preserve">Facilitator Guide with Memorandum </w:t>
      </w:r>
    </w:p>
    <w:p w14:paraId="745AD76F" w14:textId="77777777" w:rsidR="00C55472" w:rsidRPr="00427DB1" w:rsidRDefault="00C55472" w:rsidP="00C55472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lang w:val="en-GB"/>
        </w:rPr>
        <w:t>Assessor Assessment Guide with Memorandum</w:t>
      </w:r>
    </w:p>
    <w:p w14:paraId="5C07A459" w14:textId="77777777" w:rsidR="00C55472" w:rsidRPr="00427DB1" w:rsidRDefault="00C55472" w:rsidP="00C55472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lang w:val="en-GB"/>
        </w:rPr>
        <w:t>Assessor Feedback Document</w:t>
      </w:r>
    </w:p>
    <w:p w14:paraId="2C38E13F" w14:textId="77777777" w:rsidR="00C55472" w:rsidRPr="00427DB1" w:rsidRDefault="00C55472" w:rsidP="00C55472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lang w:val="en-GB"/>
        </w:rPr>
        <w:t xml:space="preserve">Moderation Plan, Guide and Report </w:t>
      </w:r>
    </w:p>
    <w:p w14:paraId="1D25EB7B" w14:textId="77777777" w:rsidR="00C55472" w:rsidRPr="00427DB1" w:rsidRDefault="00C55472" w:rsidP="00C55472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lang w:val="en-GB"/>
        </w:rPr>
        <w:t xml:space="preserve">Programme Curriculum, Strategy and Alignment document </w:t>
      </w:r>
    </w:p>
    <w:p w14:paraId="6EC1806B" w14:textId="77777777" w:rsidR="00566691" w:rsidRPr="001A5182" w:rsidRDefault="00566691" w:rsidP="00566691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bookmarkStart w:id="3" w:name="_Hlk523845379"/>
      <w:r w:rsidRPr="001A5182">
        <w:rPr>
          <w:lang w:val="en-GB"/>
        </w:rPr>
        <w:t>Optional extra: PowerPoint slides can be created at an additional cost of R5700 for the slides required in a qualification</w:t>
      </w:r>
    </w:p>
    <w:bookmarkEnd w:id="3"/>
    <w:p w14:paraId="4C78FF22" w14:textId="77777777" w:rsidR="00C55472" w:rsidRDefault="00C55472" w:rsidP="00DF35F2">
      <w:pPr>
        <w:rPr>
          <w:b/>
          <w:lang w:val="en-GB"/>
        </w:rPr>
      </w:pPr>
    </w:p>
    <w:p w14:paraId="58E095CA" w14:textId="77777777" w:rsidR="00D113D8" w:rsidRPr="00427DB1" w:rsidRDefault="00D113D8" w:rsidP="00D113D8">
      <w:pPr>
        <w:spacing w:before="40"/>
        <w:jc w:val="left"/>
        <w:rPr>
          <w:lang w:val="en-GB"/>
        </w:rPr>
      </w:pPr>
      <w:r w:rsidRPr="00427DB1">
        <w:rPr>
          <w:lang w:val="en-GB"/>
        </w:rPr>
        <w:t>In addition to the above listed unit standard / integrated learning programme learning material sets, the following are supplied with the sale of the qualification:</w:t>
      </w:r>
    </w:p>
    <w:p w14:paraId="3ADF4970" w14:textId="77777777" w:rsidR="00D113D8" w:rsidRPr="00427DB1" w:rsidRDefault="00D113D8" w:rsidP="00D113D8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b/>
          <w:lang w:val="en-GB"/>
        </w:rPr>
        <w:t xml:space="preserve">Overall Qualification Curriculum and Strategy </w:t>
      </w:r>
      <w:r w:rsidRPr="00427DB1">
        <w:rPr>
          <w:lang w:val="en-GB"/>
        </w:rPr>
        <w:t xml:space="preserve">document, </w:t>
      </w:r>
    </w:p>
    <w:p w14:paraId="23112C79" w14:textId="77777777" w:rsidR="00D113D8" w:rsidRPr="00427DB1" w:rsidRDefault="00D113D8" w:rsidP="00D113D8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b/>
          <w:lang w:val="en-GB"/>
        </w:rPr>
        <w:t xml:space="preserve">Fina Qualification Judgement </w:t>
      </w:r>
      <w:r w:rsidRPr="00427DB1">
        <w:rPr>
          <w:lang w:val="en-GB"/>
        </w:rPr>
        <w:t>sheet</w:t>
      </w:r>
    </w:p>
    <w:p w14:paraId="64E3EF2D" w14:textId="5EB0BC4F" w:rsidR="00D113D8" w:rsidRPr="00427DB1" w:rsidRDefault="00D113D8" w:rsidP="00D113D8">
      <w:pPr>
        <w:numPr>
          <w:ilvl w:val="0"/>
          <w:numId w:val="8"/>
        </w:numPr>
        <w:spacing w:before="40"/>
        <w:ind w:left="714" w:hanging="357"/>
        <w:jc w:val="left"/>
        <w:rPr>
          <w:lang w:val="en-GB"/>
        </w:rPr>
      </w:pPr>
      <w:r w:rsidRPr="00427DB1">
        <w:rPr>
          <w:lang w:val="en-GB"/>
        </w:rPr>
        <w:t xml:space="preserve">The </w:t>
      </w:r>
      <w:r w:rsidRPr="00427DB1">
        <w:rPr>
          <w:b/>
          <w:lang w:val="en-GB"/>
        </w:rPr>
        <w:t xml:space="preserve">Final </w:t>
      </w:r>
      <w:r w:rsidR="00E15BC6">
        <w:rPr>
          <w:b/>
          <w:lang w:val="en-GB"/>
        </w:rPr>
        <w:t xml:space="preserve">Integrated </w:t>
      </w:r>
      <w:r w:rsidRPr="00427DB1">
        <w:rPr>
          <w:b/>
          <w:lang w:val="en-GB"/>
        </w:rPr>
        <w:t>Summative Assessment</w:t>
      </w:r>
      <w:r w:rsidRPr="00427DB1">
        <w:rPr>
          <w:lang w:val="en-GB"/>
        </w:rPr>
        <w:t xml:space="preserve"> (F</w:t>
      </w:r>
      <w:r w:rsidR="00E15BC6">
        <w:rPr>
          <w:lang w:val="en-GB"/>
        </w:rPr>
        <w:t>I</w:t>
      </w:r>
      <w:r w:rsidRPr="00427DB1">
        <w:rPr>
          <w:lang w:val="en-GB"/>
        </w:rPr>
        <w:t>SA), for use at the end of a qualification / learnership rollout, consisting of:</w:t>
      </w:r>
    </w:p>
    <w:p w14:paraId="175B8DA8" w14:textId="3D351E08" w:rsidR="00D113D8" w:rsidRPr="00427DB1" w:rsidRDefault="00D113D8" w:rsidP="00D113D8">
      <w:pPr>
        <w:numPr>
          <w:ilvl w:val="1"/>
          <w:numId w:val="8"/>
        </w:numPr>
        <w:spacing w:before="40"/>
        <w:jc w:val="left"/>
        <w:rPr>
          <w:lang w:val="en-GB"/>
        </w:rPr>
      </w:pPr>
      <w:r w:rsidRPr="00427DB1">
        <w:rPr>
          <w:lang w:val="en-GB"/>
        </w:rPr>
        <w:t>F</w:t>
      </w:r>
      <w:r w:rsidR="00E15BC6">
        <w:rPr>
          <w:lang w:val="en-GB"/>
        </w:rPr>
        <w:t>I</w:t>
      </w:r>
      <w:r w:rsidRPr="00427DB1">
        <w:rPr>
          <w:lang w:val="en-GB"/>
        </w:rPr>
        <w:t>SA Alignment document</w:t>
      </w:r>
    </w:p>
    <w:p w14:paraId="2E56269F" w14:textId="4D8004EE" w:rsidR="00D113D8" w:rsidRPr="00427DB1" w:rsidRDefault="00E15BC6" w:rsidP="00D113D8">
      <w:pPr>
        <w:numPr>
          <w:ilvl w:val="1"/>
          <w:numId w:val="8"/>
        </w:numPr>
        <w:spacing w:before="40"/>
        <w:jc w:val="left"/>
        <w:rPr>
          <w:lang w:val="en-GB"/>
        </w:rPr>
      </w:pPr>
      <w:r w:rsidRPr="00427DB1">
        <w:rPr>
          <w:lang w:val="en-GB"/>
        </w:rPr>
        <w:t>F</w:t>
      </w:r>
      <w:r>
        <w:rPr>
          <w:lang w:val="en-GB"/>
        </w:rPr>
        <w:t>I</w:t>
      </w:r>
      <w:r w:rsidRPr="00427DB1">
        <w:rPr>
          <w:lang w:val="en-GB"/>
        </w:rPr>
        <w:t xml:space="preserve">SA </w:t>
      </w:r>
      <w:r w:rsidR="00D113D8" w:rsidRPr="00427DB1">
        <w:rPr>
          <w:lang w:val="en-GB"/>
        </w:rPr>
        <w:t>Learner Portfolio Guide</w:t>
      </w:r>
    </w:p>
    <w:p w14:paraId="3A146B44" w14:textId="0B39EBF2" w:rsidR="00D113D8" w:rsidRPr="00427DB1" w:rsidRDefault="00E15BC6" w:rsidP="00D113D8">
      <w:pPr>
        <w:numPr>
          <w:ilvl w:val="1"/>
          <w:numId w:val="8"/>
        </w:numPr>
        <w:spacing w:before="40"/>
        <w:jc w:val="left"/>
        <w:rPr>
          <w:lang w:val="en-GB"/>
        </w:rPr>
      </w:pPr>
      <w:r w:rsidRPr="00427DB1">
        <w:rPr>
          <w:lang w:val="en-GB"/>
        </w:rPr>
        <w:t>F</w:t>
      </w:r>
      <w:r>
        <w:rPr>
          <w:lang w:val="en-GB"/>
        </w:rPr>
        <w:t>I</w:t>
      </w:r>
      <w:r w:rsidRPr="00427DB1">
        <w:rPr>
          <w:lang w:val="en-GB"/>
        </w:rPr>
        <w:t xml:space="preserve">SA </w:t>
      </w:r>
      <w:r w:rsidR="00D113D8" w:rsidRPr="00427DB1">
        <w:rPr>
          <w:lang w:val="en-GB"/>
        </w:rPr>
        <w:t>Assessor Assessment Feedback Document</w:t>
      </w:r>
    </w:p>
    <w:p w14:paraId="3C63F0D0" w14:textId="28966B5B" w:rsidR="00D113D8" w:rsidRPr="00427DB1" w:rsidRDefault="00E15BC6" w:rsidP="00D113D8">
      <w:pPr>
        <w:numPr>
          <w:ilvl w:val="1"/>
          <w:numId w:val="8"/>
        </w:numPr>
        <w:spacing w:before="40"/>
        <w:jc w:val="left"/>
        <w:rPr>
          <w:lang w:val="en-GB"/>
        </w:rPr>
      </w:pPr>
      <w:r w:rsidRPr="00427DB1">
        <w:rPr>
          <w:lang w:val="en-GB"/>
        </w:rPr>
        <w:t>F</w:t>
      </w:r>
      <w:r>
        <w:rPr>
          <w:lang w:val="en-GB"/>
        </w:rPr>
        <w:t>I</w:t>
      </w:r>
      <w:r w:rsidRPr="00427DB1">
        <w:rPr>
          <w:lang w:val="en-GB"/>
        </w:rPr>
        <w:t xml:space="preserve">SA </w:t>
      </w:r>
      <w:r w:rsidR="00D113D8" w:rsidRPr="00427DB1">
        <w:rPr>
          <w:lang w:val="en-GB"/>
        </w:rPr>
        <w:t>Assessor Assessment Guide</w:t>
      </w:r>
    </w:p>
    <w:p w14:paraId="611A1E9F" w14:textId="1F279C92" w:rsidR="00D113D8" w:rsidRPr="00427DB1" w:rsidRDefault="00E15BC6" w:rsidP="00D113D8">
      <w:pPr>
        <w:numPr>
          <w:ilvl w:val="1"/>
          <w:numId w:val="8"/>
        </w:numPr>
        <w:spacing w:before="40"/>
        <w:jc w:val="left"/>
        <w:rPr>
          <w:lang w:val="en-GB"/>
        </w:rPr>
      </w:pPr>
      <w:r w:rsidRPr="00427DB1">
        <w:rPr>
          <w:lang w:val="en-GB"/>
        </w:rPr>
        <w:t>F</w:t>
      </w:r>
      <w:r>
        <w:rPr>
          <w:lang w:val="en-GB"/>
        </w:rPr>
        <w:t>I</w:t>
      </w:r>
      <w:r w:rsidRPr="00427DB1">
        <w:rPr>
          <w:lang w:val="en-GB"/>
        </w:rPr>
        <w:t xml:space="preserve">SA </w:t>
      </w:r>
      <w:r w:rsidR="00D113D8" w:rsidRPr="00427DB1">
        <w:rPr>
          <w:lang w:val="en-GB"/>
        </w:rPr>
        <w:t>Moderation Plan, Guide and Report</w:t>
      </w:r>
    </w:p>
    <w:p w14:paraId="4215A968" w14:textId="77777777" w:rsidR="00D113D8" w:rsidRPr="00427DB1" w:rsidRDefault="00D113D8" w:rsidP="00D113D8">
      <w:pPr>
        <w:spacing w:before="40"/>
        <w:ind w:left="2160"/>
        <w:jc w:val="left"/>
        <w:rPr>
          <w:i/>
          <w:lang w:val="en-GB"/>
        </w:rPr>
      </w:pPr>
      <w:r w:rsidRPr="00427DB1">
        <w:rPr>
          <w:i/>
          <w:lang w:val="en-GB"/>
        </w:rPr>
        <w:t>Note: Only some SETAs required the FSA</w:t>
      </w:r>
    </w:p>
    <w:p w14:paraId="550D62E2" w14:textId="77777777" w:rsidR="00E15BC6" w:rsidRDefault="00E15BC6" w:rsidP="00E15BC6">
      <w:pPr>
        <w:rPr>
          <w:b/>
          <w:lang w:val="en-GB"/>
        </w:rPr>
      </w:pPr>
    </w:p>
    <w:p w14:paraId="27F6F64E" w14:textId="4853E1E1" w:rsidR="00E15BC6" w:rsidRPr="00427DB1" w:rsidRDefault="00E15BC6" w:rsidP="00E15BC6">
      <w:pPr>
        <w:jc w:val="right"/>
        <w:rPr>
          <w:b/>
          <w:i/>
          <w:lang w:val="en-GB"/>
        </w:rPr>
      </w:pPr>
      <w:r w:rsidRPr="00427DB1">
        <w:rPr>
          <w:b/>
          <w:lang w:val="en-GB"/>
        </w:rPr>
        <w:t>Note</w:t>
      </w:r>
      <w:r w:rsidRPr="00427DB1">
        <w:rPr>
          <w:lang w:val="en-GB"/>
        </w:rPr>
        <w:t xml:space="preserve">:  </w:t>
      </w:r>
      <w:r w:rsidRPr="00427DB1">
        <w:rPr>
          <w:b/>
          <w:i/>
          <w:lang w:val="en-GB"/>
        </w:rPr>
        <w:t>All prices quoted are excluding VAT</w:t>
      </w:r>
    </w:p>
    <w:p w14:paraId="5410C6FC" w14:textId="77777777" w:rsidR="00D113D8" w:rsidRPr="00427DB1" w:rsidRDefault="00D113D8" w:rsidP="00D113D8">
      <w:pPr>
        <w:spacing w:before="40"/>
        <w:jc w:val="left"/>
        <w:rPr>
          <w:lang w:val="en-GB"/>
        </w:rPr>
      </w:pPr>
    </w:p>
    <w:p w14:paraId="31EDAE1E" w14:textId="77777777" w:rsidR="00E15BC6" w:rsidRDefault="00E15BC6">
      <w:pPr>
        <w:spacing w:after="160" w:line="259" w:lineRule="auto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p w14:paraId="48902956" w14:textId="4DAE472F" w:rsidR="00DF35F2" w:rsidRPr="00427DB1" w:rsidRDefault="00DF35F2" w:rsidP="00DF35F2">
      <w:pPr>
        <w:rPr>
          <w:b/>
          <w:i/>
          <w:lang w:val="en-GB"/>
        </w:rPr>
      </w:pPr>
      <w:r w:rsidRPr="00427DB1">
        <w:rPr>
          <w:b/>
          <w:lang w:val="en-GB"/>
        </w:rPr>
        <w:lastRenderedPageBreak/>
        <w:t>Note</w:t>
      </w:r>
      <w:r w:rsidRPr="00427DB1">
        <w:rPr>
          <w:lang w:val="en-GB"/>
        </w:rPr>
        <w:t xml:space="preserve">:  </w:t>
      </w:r>
      <w:r w:rsidRPr="00427DB1">
        <w:rPr>
          <w:b/>
          <w:i/>
          <w:lang w:val="en-GB"/>
        </w:rPr>
        <w:t>All prices quoted are excluding VAT</w:t>
      </w:r>
    </w:p>
    <w:p w14:paraId="5D8E956B" w14:textId="7D975263" w:rsidR="00D113D8" w:rsidRDefault="00D113D8" w:rsidP="00D113D8">
      <w:pPr>
        <w:rPr>
          <w:lang w:val="en-GB"/>
        </w:rPr>
      </w:pPr>
    </w:p>
    <w:p w14:paraId="28F51815" w14:textId="77777777" w:rsidR="00E15BC6" w:rsidRPr="001A5182" w:rsidRDefault="00E15BC6" w:rsidP="00E15BC6">
      <w:pPr>
        <w:rPr>
          <w:lang w:val="en-GB"/>
        </w:rPr>
      </w:pPr>
      <w:bookmarkStart w:id="4" w:name="_Hlk523781869"/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4912"/>
        <w:gridCol w:w="802"/>
        <w:gridCol w:w="1273"/>
        <w:gridCol w:w="1150"/>
      </w:tblGrid>
      <w:tr w:rsidR="00E15BC6" w:rsidRPr="001A5182" w14:paraId="1D1D12AE" w14:textId="77777777" w:rsidTr="003664E0">
        <w:trPr>
          <w:cantSplit/>
          <w:tblHeader/>
        </w:trPr>
        <w:tc>
          <w:tcPr>
            <w:tcW w:w="935" w:type="dxa"/>
            <w:shd w:val="clear" w:color="auto" w:fill="B6DDE8"/>
            <w:vAlign w:val="center"/>
          </w:tcPr>
          <w:p w14:paraId="5DA9A496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b/>
                <w:szCs w:val="20"/>
                <w:lang w:val="en-GB"/>
              </w:rPr>
            </w:pPr>
            <w:r w:rsidRPr="001A5182">
              <w:rPr>
                <w:rFonts w:cs="Arial"/>
                <w:b/>
                <w:szCs w:val="20"/>
                <w:lang w:val="en-GB"/>
              </w:rPr>
              <w:t>SAQA ID</w:t>
            </w:r>
          </w:p>
        </w:tc>
        <w:tc>
          <w:tcPr>
            <w:tcW w:w="4912" w:type="dxa"/>
            <w:shd w:val="clear" w:color="auto" w:fill="B6DDE8"/>
            <w:vAlign w:val="center"/>
          </w:tcPr>
          <w:p w14:paraId="501BE8DB" w14:textId="77777777" w:rsidR="00E15BC6" w:rsidRPr="001A5182" w:rsidRDefault="00E15BC6" w:rsidP="003664E0">
            <w:pPr>
              <w:spacing w:before="40" w:after="40"/>
              <w:rPr>
                <w:rFonts w:cs="Arial"/>
                <w:b/>
                <w:szCs w:val="20"/>
                <w:lang w:val="en-GB"/>
              </w:rPr>
            </w:pPr>
            <w:r w:rsidRPr="001A5182">
              <w:rPr>
                <w:rFonts w:cs="Arial"/>
                <w:b/>
                <w:szCs w:val="20"/>
                <w:lang w:val="en-GB"/>
              </w:rPr>
              <w:t>Qualification Title</w:t>
            </w:r>
          </w:p>
        </w:tc>
        <w:tc>
          <w:tcPr>
            <w:tcW w:w="802" w:type="dxa"/>
            <w:shd w:val="clear" w:color="auto" w:fill="B6DDE8"/>
            <w:vAlign w:val="center"/>
          </w:tcPr>
          <w:p w14:paraId="59C0F5A5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b/>
                <w:szCs w:val="20"/>
                <w:lang w:val="en-GB"/>
              </w:rPr>
            </w:pPr>
            <w:r w:rsidRPr="001A5182">
              <w:rPr>
                <w:rFonts w:cs="Arial"/>
                <w:b/>
                <w:szCs w:val="20"/>
                <w:lang w:val="en-GB"/>
              </w:rPr>
              <w:t>NQF Level</w:t>
            </w:r>
          </w:p>
        </w:tc>
        <w:tc>
          <w:tcPr>
            <w:tcW w:w="1273" w:type="dxa"/>
            <w:shd w:val="clear" w:color="auto" w:fill="B6DDE8"/>
            <w:vAlign w:val="center"/>
          </w:tcPr>
          <w:p w14:paraId="5A9C9DD8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b/>
                <w:szCs w:val="20"/>
                <w:lang w:val="en-GB"/>
              </w:rPr>
            </w:pPr>
            <w:r w:rsidRPr="001A5182">
              <w:rPr>
                <w:rFonts w:cs="Arial"/>
                <w:b/>
                <w:szCs w:val="20"/>
                <w:lang w:val="en-GB"/>
              </w:rPr>
              <w:t>Minimum Credits</w:t>
            </w:r>
          </w:p>
        </w:tc>
        <w:tc>
          <w:tcPr>
            <w:tcW w:w="1150" w:type="dxa"/>
            <w:shd w:val="clear" w:color="auto" w:fill="B6DDE8"/>
            <w:vAlign w:val="center"/>
          </w:tcPr>
          <w:p w14:paraId="45605EAE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b/>
                <w:szCs w:val="20"/>
                <w:lang w:val="en-GB"/>
              </w:rPr>
            </w:pPr>
            <w:r w:rsidRPr="001A5182">
              <w:rPr>
                <w:rFonts w:cs="Arial"/>
                <w:b/>
                <w:szCs w:val="20"/>
                <w:lang w:val="en-GB"/>
              </w:rPr>
              <w:t>Price</w:t>
            </w:r>
          </w:p>
        </w:tc>
      </w:tr>
      <w:tr w:rsidR="00E15BC6" w:rsidRPr="001A5182" w14:paraId="790C09A0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14"/>
        </w:trPr>
        <w:tc>
          <w:tcPr>
            <w:tcW w:w="9072" w:type="dxa"/>
            <w:gridSpan w:val="5"/>
            <w:shd w:val="clear" w:color="auto" w:fill="DEEAF6" w:themeFill="accent5" w:themeFillTint="33"/>
            <w:vAlign w:val="center"/>
          </w:tcPr>
          <w:p w14:paraId="7F624C0A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NQF 1</w:t>
            </w:r>
          </w:p>
        </w:tc>
      </w:tr>
      <w:tr w:rsidR="00E15BC6" w:rsidRPr="001A5182" w14:paraId="0ECD2875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5DDA31D7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9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57937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16B6E28B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GETC: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Hygiene and Cleaning</w:t>
            </w:r>
          </w:p>
          <w:p w14:paraId="011DB562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6BC41DA2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Integrated learning programmes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5DB1B00F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4BC1D86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FC54AA3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13 500</w:t>
            </w:r>
          </w:p>
        </w:tc>
      </w:tr>
      <w:tr w:rsidR="00E15BC6" w:rsidRPr="001A5182" w14:paraId="55127AD4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6F95D0CA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10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61755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6177CFBD" w14:textId="77777777" w:rsidR="00E15BC6" w:rsidRPr="001A5182" w:rsidRDefault="00E15BC6" w:rsidP="003664E0">
            <w:pPr>
              <w:jc w:val="left"/>
              <w:rPr>
                <w:rFonts w:cs="Arial"/>
                <w:b/>
                <w:i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GETC: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Business Practice</w:t>
            </w:r>
            <w:r w:rsidRPr="001A5182">
              <w:rPr>
                <w:rFonts w:cs="Arial"/>
                <w:b/>
                <w:i/>
                <w:sz w:val="18"/>
                <w:szCs w:val="18"/>
                <w:lang w:val="en-GB"/>
              </w:rPr>
              <w:t xml:space="preserve"> </w:t>
            </w:r>
          </w:p>
          <w:p w14:paraId="4C697753" w14:textId="77777777" w:rsidR="00E15BC6" w:rsidRPr="001A5182" w:rsidRDefault="00E15BC6" w:rsidP="003664E0">
            <w:pPr>
              <w:jc w:val="left"/>
              <w:rPr>
                <w:rFonts w:cs="Arial"/>
                <w:b/>
                <w:i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05139A0D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Single unit standards 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5C09919A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623B994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121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3934D8A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13 500</w:t>
            </w:r>
          </w:p>
        </w:tc>
      </w:tr>
      <w:tr w:rsidR="00E15BC6" w:rsidRPr="001A5182" w14:paraId="0ECCBA59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14"/>
        </w:trPr>
        <w:tc>
          <w:tcPr>
            <w:tcW w:w="9072" w:type="dxa"/>
            <w:gridSpan w:val="5"/>
            <w:shd w:val="clear" w:color="auto" w:fill="DEEAF6" w:themeFill="accent5" w:themeFillTint="33"/>
            <w:vAlign w:val="center"/>
          </w:tcPr>
          <w:p w14:paraId="40FEECBC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NQF 2</w:t>
            </w:r>
          </w:p>
        </w:tc>
      </w:tr>
      <w:tr w:rsidR="00E15BC6" w:rsidRPr="001A5182" w14:paraId="560C0976" w14:textId="77777777" w:rsidTr="003664E0"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97D6" w14:textId="77777777" w:rsidR="00E15BC6" w:rsidRPr="001A5182" w:rsidRDefault="008D4FA1" w:rsidP="003664E0">
            <w:pPr>
              <w:spacing w:before="40" w:after="40" w:line="276" w:lineRule="auto"/>
              <w:jc w:val="center"/>
              <w:rPr>
                <w:rFonts w:cs="Arial"/>
                <w:color w:val="383838"/>
                <w:szCs w:val="20"/>
                <w:lang w:val="en-GB"/>
              </w:rPr>
            </w:pPr>
            <w:hyperlink r:id="rId11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23833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CCB9" w14:textId="77777777" w:rsidR="00E15BC6" w:rsidRPr="00E15BC6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/>
              </w:rPr>
            </w:pPr>
            <w:r w:rsidRPr="00E15BC6">
              <w:rPr>
                <w:rFonts w:cs="Arial"/>
                <w:color w:val="000000"/>
                <w:szCs w:val="18"/>
                <w:lang w:val="en-GB" w:eastAsia="en-GB"/>
              </w:rPr>
              <w:t>NC</w:t>
            </w:r>
            <w:r w:rsidRPr="00E15BC6">
              <w:rPr>
                <w:rFonts w:cs="Arial"/>
                <w:color w:val="000000"/>
                <w:szCs w:val="18"/>
                <w:lang w:val="en-GB"/>
              </w:rPr>
              <w:t xml:space="preserve">: </w:t>
            </w:r>
            <w:r w:rsidRPr="00E15BC6">
              <w:rPr>
                <w:rFonts w:cs="Arial"/>
                <w:b/>
                <w:color w:val="000000"/>
                <w:szCs w:val="18"/>
                <w:lang w:val="en-GB"/>
              </w:rPr>
              <w:t>Business Administration Services</w:t>
            </w:r>
          </w:p>
          <w:p w14:paraId="67B0C932" w14:textId="77777777" w:rsidR="00E15BC6" w:rsidRPr="00E15BC6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/>
              </w:rPr>
            </w:pPr>
            <w:r w:rsidRPr="00E15BC6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042363E7" w14:textId="77777777" w:rsidR="00E15BC6" w:rsidRPr="00E15BC6" w:rsidRDefault="00E15BC6" w:rsidP="003664E0">
            <w:pPr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E15BC6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Note: Single unit standards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3523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5D9A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A746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15 000</w:t>
            </w:r>
          </w:p>
        </w:tc>
      </w:tr>
      <w:tr w:rsidR="00E15BC6" w:rsidRPr="001A5182" w14:paraId="40654369" w14:textId="77777777" w:rsidTr="003664E0"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D666" w14:textId="77777777" w:rsidR="00E15BC6" w:rsidRPr="001A5182" w:rsidRDefault="008D4FA1" w:rsidP="003664E0">
            <w:pPr>
              <w:spacing w:before="40" w:after="40" w:line="276" w:lineRule="auto"/>
              <w:jc w:val="center"/>
              <w:rPr>
                <w:rFonts w:cs="Arial"/>
                <w:color w:val="383838"/>
                <w:szCs w:val="20"/>
                <w:lang w:val="en-GB"/>
              </w:rPr>
            </w:pPr>
            <w:hyperlink r:id="rId12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23833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DB6D" w14:textId="77777777" w:rsidR="00E15BC6" w:rsidRPr="00E15BC6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/>
              </w:rPr>
            </w:pPr>
            <w:r w:rsidRPr="00E15BC6">
              <w:rPr>
                <w:rFonts w:cs="Arial"/>
                <w:color w:val="000000"/>
                <w:szCs w:val="18"/>
                <w:lang w:val="en-GB" w:eastAsia="en-GB"/>
              </w:rPr>
              <w:t>NC</w:t>
            </w:r>
            <w:r w:rsidRPr="00E15BC6">
              <w:rPr>
                <w:rFonts w:cs="Arial"/>
                <w:color w:val="000000"/>
                <w:szCs w:val="18"/>
                <w:lang w:val="en-GB"/>
              </w:rPr>
              <w:t xml:space="preserve">: </w:t>
            </w:r>
            <w:r w:rsidRPr="00E15BC6">
              <w:rPr>
                <w:rFonts w:cs="Arial"/>
                <w:b/>
                <w:color w:val="000000"/>
                <w:szCs w:val="18"/>
                <w:lang w:val="en-GB"/>
              </w:rPr>
              <w:t>Business Administration Services</w:t>
            </w:r>
          </w:p>
          <w:p w14:paraId="2BF2AC4E" w14:textId="77777777" w:rsidR="00E15BC6" w:rsidRPr="00E15BC6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/>
              </w:rPr>
            </w:pPr>
            <w:r w:rsidRPr="00E15BC6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17C8FFA9" w14:textId="77777777" w:rsidR="00E15BC6" w:rsidRPr="00E15BC6" w:rsidRDefault="00E15BC6" w:rsidP="003664E0">
            <w:pPr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E15BC6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Note: Integrated </w:t>
            </w:r>
            <w:r w:rsidRPr="00E15BC6">
              <w:rPr>
                <w:rFonts w:cs="Arial"/>
                <w:i/>
                <w:sz w:val="18"/>
                <w:szCs w:val="18"/>
                <w:lang w:val="en-GB"/>
              </w:rPr>
              <w:t xml:space="preserve">learning programmes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A946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A2B7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40D6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15 000</w:t>
            </w:r>
          </w:p>
        </w:tc>
      </w:tr>
      <w:tr w:rsidR="00E15BC6" w:rsidRPr="001A5182" w14:paraId="68BDEFD1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59573C50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hyperlink r:id="rId13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49280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02B1B689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Wholesale and Retail Distribution</w:t>
            </w:r>
          </w:p>
          <w:p w14:paraId="76B467B4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(WRSETA)</w:t>
            </w:r>
          </w:p>
          <w:p w14:paraId="01FB5E9B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Single unit standards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23690E3E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0542144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68CF5CA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15 000</w:t>
            </w:r>
          </w:p>
        </w:tc>
      </w:tr>
      <w:tr w:rsidR="00E15BC6" w:rsidRPr="001A5182" w14:paraId="59323F06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0FEC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14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49648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B942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New Venture Creation</w:t>
            </w: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 (SMME)</w:t>
            </w:r>
          </w:p>
          <w:p w14:paraId="537901BA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644413DC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Single unit standards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D037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9A08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0CC1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15 000</w:t>
            </w:r>
          </w:p>
        </w:tc>
      </w:tr>
      <w:tr w:rsidR="00E15BC6" w:rsidRPr="001A5182" w14:paraId="75B47B2B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AD35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15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49648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B6E7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New Venture Creation</w:t>
            </w: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 (SMME)</w:t>
            </w:r>
          </w:p>
          <w:p w14:paraId="18BA7E15" w14:textId="77777777" w:rsidR="00E15BC6" w:rsidRPr="001A5182" w:rsidRDefault="00E15BC6" w:rsidP="003664E0">
            <w:pPr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Integrated learning programmes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4583AE04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Version 1 with Electives: 14341, 119712, 13930, 13932, 119713, 13912, 13915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A6BE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B852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C779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15 000</w:t>
            </w:r>
          </w:p>
        </w:tc>
      </w:tr>
      <w:tr w:rsidR="00E15BC6" w:rsidRPr="001A5182" w14:paraId="77EEF967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1789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16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49648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A070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New Venture Creation</w:t>
            </w: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 (SMME)</w:t>
            </w:r>
          </w:p>
          <w:p w14:paraId="4214AEF8" w14:textId="77777777" w:rsidR="00E15BC6" w:rsidRPr="001A5182" w:rsidRDefault="00E15BC6" w:rsidP="003664E0">
            <w:pPr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Integrated learning programmes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2E894878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Version 2 with Electives: 119712, 119671, 9964, 119713, 13929, 13915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FE68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BB51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DC9A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15 000</w:t>
            </w:r>
          </w:p>
        </w:tc>
      </w:tr>
      <w:tr w:rsidR="00E15BC6" w:rsidRPr="001A5182" w14:paraId="1A072285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25E2CF1E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hyperlink r:id="rId17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58206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09307E8E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Wholesale and Retail Operations</w:t>
            </w:r>
          </w:p>
          <w:p w14:paraId="2473BA18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Specialisation: Chain store operations (WRSETA)</w:t>
            </w:r>
          </w:p>
          <w:p w14:paraId="06B70084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Single unit standards 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359B7A9B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8BB5E0F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7141F72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15 000</w:t>
            </w:r>
          </w:p>
        </w:tc>
      </w:tr>
      <w:tr w:rsidR="00E15BC6" w:rsidRPr="001A5182" w14:paraId="3A5CB5C3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1472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18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58206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21DE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Wholesale and Retail Operations</w:t>
            </w:r>
          </w:p>
          <w:p w14:paraId="3A8D344A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Specialisation: Chain store operations (WRSETA)</w:t>
            </w:r>
          </w:p>
          <w:p w14:paraId="561BD146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Note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: </w:t>
            </w: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Integrated learning programmes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54D5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029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 xml:space="preserve">145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81E3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15 000</w:t>
            </w:r>
          </w:p>
        </w:tc>
      </w:tr>
      <w:tr w:rsidR="00E15BC6" w:rsidRPr="001A5182" w14:paraId="316BA4AD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C8F8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19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58206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B7E61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Wholesale and Retail Operations</w:t>
            </w:r>
          </w:p>
          <w:p w14:paraId="365C1021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Specialisation: Wholesale operations (WRSETA)</w:t>
            </w:r>
          </w:p>
          <w:p w14:paraId="04E38102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Single unit standards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D3FD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5578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BE28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15 000</w:t>
            </w:r>
          </w:p>
        </w:tc>
      </w:tr>
      <w:tr w:rsidR="00E15BC6" w:rsidRPr="001A5182" w14:paraId="0F1D95D8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57C5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20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58206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C8A7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Wholesale and Retail Operations</w:t>
            </w:r>
          </w:p>
          <w:p w14:paraId="63C68F53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Specialisation: SME operations (WRSETA)</w:t>
            </w:r>
          </w:p>
          <w:p w14:paraId="53754921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Note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: </w:t>
            </w: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Integrated learning programmes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58FE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F898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9D69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15 000</w:t>
            </w:r>
          </w:p>
        </w:tc>
      </w:tr>
      <w:tr w:rsidR="00E15BC6" w:rsidRPr="001A5182" w14:paraId="2D377ED6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3826C3C0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21" w:history="1">
              <w:r w:rsidR="00E15BC6" w:rsidRPr="001A5182">
                <w:rPr>
                  <w:rStyle w:val="Hyperlink"/>
                  <w:rFonts w:eastAsia="Calibri" w:cs="Arial"/>
                  <w:lang w:val="en-GB" w:eastAsia="en-ZA"/>
                </w:rPr>
                <w:t>71490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42306043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Contact Centre Support</w:t>
            </w:r>
          </w:p>
          <w:p w14:paraId="54E9B711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lang w:val="en-GB"/>
              </w:rPr>
            </w:pPr>
            <w:r w:rsidRPr="001A5182">
              <w:rPr>
                <w:rFonts w:cs="Arial"/>
                <w:sz w:val="18"/>
                <w:lang w:val="en-GB"/>
              </w:rPr>
              <w:t xml:space="preserve">Learning Programme: 73269: Contact Centre Support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2520E104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Integrated learning programmes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7965281F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8C12D04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128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65E8C0C0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15 000</w:t>
            </w:r>
          </w:p>
        </w:tc>
      </w:tr>
      <w:tr w:rsidR="00E15BC6" w:rsidRPr="001A5182" w14:paraId="4A569C15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9F99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22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74269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91D7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National Certificate: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Occupational Health, Safety and Environment</w:t>
            </w:r>
          </w:p>
          <w:p w14:paraId="37B3B61B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lang w:val="en-GB"/>
              </w:rPr>
            </w:pPr>
            <w:r w:rsidRPr="001A5182">
              <w:rPr>
                <w:rFonts w:cs="Arial"/>
                <w:sz w:val="18"/>
                <w:lang w:val="en-GB"/>
              </w:rPr>
              <w:t xml:space="preserve">Learning Programme: 64149: General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(HW SETA)</w:t>
            </w:r>
          </w:p>
          <w:p w14:paraId="045DEADA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Single unit standards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3C9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0E67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4ABA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15 000</w:t>
            </w:r>
          </w:p>
        </w:tc>
      </w:tr>
      <w:tr w:rsidR="00E15BC6" w:rsidRPr="001A5182" w14:paraId="6C34B373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BBA6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23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74269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D056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National Certificate: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Occupational Health, Safety and Environment</w:t>
            </w:r>
          </w:p>
          <w:p w14:paraId="14821EA1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lang w:val="en-GB"/>
              </w:rPr>
            </w:pPr>
            <w:r w:rsidRPr="001A5182">
              <w:rPr>
                <w:rFonts w:cs="Arial"/>
                <w:sz w:val="18"/>
                <w:lang w:val="en-GB"/>
              </w:rPr>
              <w:t xml:space="preserve">Learning Programme: 74290: Safety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(HW SETA)</w:t>
            </w:r>
          </w:p>
          <w:p w14:paraId="5EDDC07B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Single unit standards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1F26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E74C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1710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15 000</w:t>
            </w:r>
          </w:p>
        </w:tc>
      </w:tr>
      <w:tr w:rsidR="00E15BC6" w:rsidRPr="001A5182" w14:paraId="326AA278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3F89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24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74269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2EE1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National Certificate: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Occupational Health, Safety and Environment</w:t>
            </w:r>
          </w:p>
          <w:p w14:paraId="1B5A4BDA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lang w:val="en-GB"/>
              </w:rPr>
            </w:pPr>
            <w:r w:rsidRPr="001A5182">
              <w:rPr>
                <w:rFonts w:cs="Arial"/>
                <w:sz w:val="18"/>
                <w:lang w:val="en-GB"/>
              </w:rPr>
              <w:t xml:space="preserve">Learning Programme: 74292: Mining and Minerals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(MQA)</w:t>
            </w:r>
          </w:p>
          <w:p w14:paraId="721CA310" w14:textId="77777777" w:rsidR="00E15BC6" w:rsidRPr="001A5182" w:rsidRDefault="00E15BC6" w:rsidP="003664E0">
            <w:pPr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Single unit standards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97D8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1D34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FE4C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15 000</w:t>
            </w:r>
          </w:p>
        </w:tc>
      </w:tr>
      <w:tr w:rsidR="00E15BC6" w:rsidRPr="001A5182" w14:paraId="362DE7E7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14"/>
        </w:trPr>
        <w:tc>
          <w:tcPr>
            <w:tcW w:w="9072" w:type="dxa"/>
            <w:gridSpan w:val="5"/>
            <w:shd w:val="clear" w:color="auto" w:fill="DEEAF6" w:themeFill="accent5" w:themeFillTint="33"/>
            <w:vAlign w:val="center"/>
          </w:tcPr>
          <w:p w14:paraId="3FE7AEE9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lastRenderedPageBreak/>
              <w:t>NQF 3</w:t>
            </w:r>
          </w:p>
        </w:tc>
      </w:tr>
      <w:tr w:rsidR="00E15BC6" w:rsidRPr="001A5182" w14:paraId="4B6B4E8C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58CB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25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20184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2F59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E15BC6">
              <w:rPr>
                <w:rFonts w:cs="Arial"/>
                <w:b/>
                <w:color w:val="000000"/>
                <w:szCs w:val="18"/>
                <w:lang w:val="en-GB" w:eastAsia="en-GB"/>
              </w:rPr>
              <w:t>Banking</w:t>
            </w:r>
          </w:p>
          <w:p w14:paraId="630A4DBC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szCs w:val="18"/>
                <w:lang w:val="en-GB"/>
              </w:rPr>
              <w:t>(</w:t>
            </w:r>
            <w:proofErr w:type="spellStart"/>
            <w:r w:rsidRPr="001A5182">
              <w:rPr>
                <w:rFonts w:cs="Arial"/>
                <w:sz w:val="18"/>
                <w:szCs w:val="18"/>
                <w:lang w:val="en-GB"/>
              </w:rPr>
              <w:t>BankSETA</w:t>
            </w:r>
            <w:proofErr w:type="spellEnd"/>
            <w:r w:rsidRPr="001A5182">
              <w:rPr>
                <w:rFonts w:cs="Arial"/>
                <w:sz w:val="18"/>
                <w:szCs w:val="18"/>
                <w:lang w:val="en-GB"/>
              </w:rPr>
              <w:t>)</w:t>
            </w:r>
          </w:p>
          <w:p w14:paraId="1D550E6C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Integrated learning programmes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1901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180E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78A6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17 000</w:t>
            </w:r>
          </w:p>
        </w:tc>
      </w:tr>
      <w:tr w:rsidR="00E15BC6" w:rsidRPr="001A5182" w14:paraId="1B4AA060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2D52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26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58308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822D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 xml:space="preserve">Informal Small Business Practice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(WR SETA)</w:t>
            </w:r>
          </w:p>
          <w:p w14:paraId="79A2B4A9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Single unit standards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C010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0BA5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66B9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17 000</w:t>
            </w:r>
          </w:p>
        </w:tc>
      </w:tr>
      <w:bookmarkStart w:id="5" w:name="_Hlk528333256"/>
      <w:tr w:rsidR="00E15BC6" w:rsidRPr="001A5182" w14:paraId="140A82AF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3C33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Style w:val="Hyperlink"/>
                <w:rFonts w:eastAsia="Calibri" w:cs="Arial"/>
                <w:szCs w:val="20"/>
                <w:lang w:val="en-GB"/>
              </w:rPr>
              <w:fldChar w:fldCharType="begin"/>
            </w:r>
            <w:r w:rsidRPr="001A5182">
              <w:rPr>
                <w:rStyle w:val="Hyperlink"/>
                <w:rFonts w:eastAsia="Calibri" w:cs="Arial"/>
                <w:szCs w:val="20"/>
                <w:lang w:val="en-GB"/>
              </w:rPr>
              <w:instrText xml:space="preserve"> HYPERLINK "http://regqs.saqa.org.za/viewQualification.php?id=61591" </w:instrText>
            </w:r>
            <w:r w:rsidRPr="001A5182">
              <w:rPr>
                <w:rStyle w:val="Hyperlink"/>
                <w:rFonts w:eastAsia="Calibri" w:cs="Arial"/>
                <w:szCs w:val="20"/>
                <w:lang w:val="en-GB"/>
              </w:rPr>
              <w:fldChar w:fldCharType="separate"/>
            </w:r>
            <w:r w:rsidRPr="001A5182">
              <w:rPr>
                <w:rStyle w:val="Hyperlink"/>
                <w:rFonts w:eastAsia="Calibri" w:cs="Arial"/>
                <w:szCs w:val="20"/>
                <w:lang w:val="en-GB"/>
              </w:rPr>
              <w:t>61591</w:t>
            </w:r>
            <w:r w:rsidRPr="001A5182">
              <w:rPr>
                <w:rStyle w:val="Hyperlink"/>
                <w:rFonts w:eastAsia="Calibri" w:cs="Arial"/>
                <w:szCs w:val="20"/>
                <w:lang w:val="en-GB"/>
              </w:rPr>
              <w:fldChar w:fldCharType="end"/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2247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Information Technology: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End User Computing</w:t>
            </w:r>
          </w:p>
          <w:p w14:paraId="5BA8EF02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Learning Programme: 49077 (MICTS)</w:t>
            </w:r>
          </w:p>
          <w:p w14:paraId="7AE60B2C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Single unit standards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82F4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C11A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E2F3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17 000</w:t>
            </w:r>
          </w:p>
        </w:tc>
      </w:tr>
      <w:tr w:rsidR="00E15BC6" w:rsidRPr="001A5182" w14:paraId="5D9FEF42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3788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27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61591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52F1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Information Technology: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End User Computing</w:t>
            </w:r>
          </w:p>
          <w:p w14:paraId="0661CF2E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Learning Programme: 49077 (MICTS)</w:t>
            </w:r>
          </w:p>
          <w:p w14:paraId="7155D334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Integrated learning programmes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5447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C7F0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130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191B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17 000</w:t>
            </w:r>
          </w:p>
        </w:tc>
      </w:tr>
      <w:bookmarkEnd w:id="5"/>
      <w:tr w:rsidR="00E15BC6" w:rsidRPr="001A5182" w14:paraId="11B1058E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5BAA97A2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begin"/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instrText xml:space="preserve"> HYPERLINK "http://regqs.saqa.org.za/viewQualification.php?id=63409" </w:instrText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separate"/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t>63409</w:t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end"/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3A8807D4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Wholesale and Retail Operations</w:t>
            </w:r>
          </w:p>
          <w:p w14:paraId="0FA13206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Specialisation: Stock control in a retail/wholesale outlet (WRSETA)</w:t>
            </w:r>
          </w:p>
          <w:p w14:paraId="3608DA23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Single unit standards 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0CA52EE9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8054AFB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E1A4AB6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17 000</w:t>
            </w:r>
          </w:p>
        </w:tc>
      </w:tr>
      <w:tr w:rsidR="00E15BC6" w:rsidRPr="001A5182" w14:paraId="529BCDCD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4F2EDF78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hyperlink r:id="rId28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63409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543FD1FD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Wholesale and Retail Operations</w:t>
            </w:r>
          </w:p>
          <w:p w14:paraId="2F67B71F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Specialisation: Stock control in a retail/wholesale outlet (WRSETA)</w:t>
            </w:r>
          </w:p>
          <w:p w14:paraId="38E8DC6E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Integrated learning programmes 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585D3C54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BE05097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7805DD0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17 000</w:t>
            </w:r>
          </w:p>
        </w:tc>
      </w:tr>
      <w:tr w:rsidR="00E15BC6" w:rsidRPr="001A5182" w14:paraId="0110665A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46899C35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hyperlink r:id="rId29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63409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283A7585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Wholesale and Retail Operations</w:t>
            </w:r>
          </w:p>
          <w:p w14:paraId="65BB481B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Specialisation: Retail Sales (WRSETA)</w:t>
            </w:r>
          </w:p>
          <w:p w14:paraId="5CCA1703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Single unit standards 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4FE1BACF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1C8868B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4DE5931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17 000</w:t>
            </w:r>
          </w:p>
        </w:tc>
      </w:tr>
      <w:tr w:rsidR="00E15BC6" w:rsidRPr="001A5182" w14:paraId="3F2B2E4B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6D332AFD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hyperlink r:id="rId30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63409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5F0510C3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Wholesale and Retail Operations</w:t>
            </w:r>
          </w:p>
          <w:p w14:paraId="606100F3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Specialisation: Wholesale Sales (WRSETA)</w:t>
            </w:r>
          </w:p>
          <w:p w14:paraId="046E4AA4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Single unit standards 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16321952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B022AEB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D3541D4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17 000</w:t>
            </w:r>
          </w:p>
        </w:tc>
      </w:tr>
      <w:tr w:rsidR="00E15BC6" w:rsidRPr="001A5182" w14:paraId="46CA15A0" w14:textId="77777777" w:rsidTr="003664E0"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FCD4" w14:textId="77777777" w:rsidR="00E15BC6" w:rsidRPr="001A5182" w:rsidRDefault="008D4FA1" w:rsidP="003664E0">
            <w:pPr>
              <w:spacing w:before="40" w:after="40" w:line="276" w:lineRule="auto"/>
              <w:jc w:val="center"/>
              <w:rPr>
                <w:rFonts w:cs="Arial"/>
                <w:color w:val="383838"/>
                <w:szCs w:val="20"/>
                <w:lang w:val="en-GB"/>
              </w:rPr>
            </w:pPr>
            <w:hyperlink r:id="rId31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67465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24A3" w14:textId="77777777" w:rsidR="00E15BC6" w:rsidRPr="00E15BC6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/>
              </w:rPr>
            </w:pPr>
            <w:r w:rsidRPr="00E15BC6">
              <w:rPr>
                <w:rFonts w:cs="Arial"/>
                <w:color w:val="000000"/>
                <w:szCs w:val="18"/>
                <w:lang w:val="en-GB" w:eastAsia="en-GB"/>
              </w:rPr>
              <w:t>NC</w:t>
            </w:r>
            <w:r w:rsidRPr="00E15BC6">
              <w:rPr>
                <w:rFonts w:cs="Arial"/>
                <w:color w:val="000000"/>
                <w:szCs w:val="18"/>
                <w:lang w:val="en-GB"/>
              </w:rPr>
              <w:t xml:space="preserve">: </w:t>
            </w:r>
            <w:r w:rsidRPr="00E15BC6">
              <w:rPr>
                <w:rFonts w:cs="Arial"/>
                <w:b/>
                <w:color w:val="000000"/>
                <w:szCs w:val="18"/>
                <w:lang w:val="en-GB"/>
              </w:rPr>
              <w:t>Business Administration Services</w:t>
            </w:r>
          </w:p>
          <w:p w14:paraId="59114FF7" w14:textId="77777777" w:rsidR="00E15BC6" w:rsidRPr="00E15BC6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/>
              </w:rPr>
            </w:pPr>
            <w:r w:rsidRPr="00E15BC6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08358CE7" w14:textId="77777777" w:rsidR="00E15BC6" w:rsidRPr="00E15BC6" w:rsidRDefault="00E15BC6" w:rsidP="003664E0">
            <w:pPr>
              <w:jc w:val="left"/>
              <w:rPr>
                <w:rFonts w:cs="Arial"/>
                <w:sz w:val="18"/>
                <w:lang w:val="en-GB"/>
              </w:rPr>
            </w:pPr>
            <w:r w:rsidRPr="00E15BC6">
              <w:rPr>
                <w:rFonts w:cs="Arial"/>
                <w:sz w:val="18"/>
                <w:lang w:val="en-GB"/>
              </w:rPr>
              <w:t>Learning Programme: 23655</w:t>
            </w:r>
          </w:p>
          <w:p w14:paraId="096B290D" w14:textId="77777777" w:rsidR="00E15BC6" w:rsidRPr="00E15BC6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E15BC6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Note: Single unit standards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94DD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C484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0DAE4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17 000</w:t>
            </w:r>
          </w:p>
        </w:tc>
      </w:tr>
      <w:tr w:rsidR="00E15BC6" w:rsidRPr="001A5182" w14:paraId="764650AA" w14:textId="77777777" w:rsidTr="003664E0"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68D3" w14:textId="77777777" w:rsidR="00E15BC6" w:rsidRPr="001A5182" w:rsidRDefault="008D4FA1" w:rsidP="003664E0">
            <w:pPr>
              <w:spacing w:before="40" w:after="40" w:line="276" w:lineRule="auto"/>
              <w:jc w:val="center"/>
              <w:rPr>
                <w:rFonts w:cs="Arial"/>
                <w:color w:val="383838"/>
                <w:szCs w:val="20"/>
                <w:lang w:val="en-GB"/>
              </w:rPr>
            </w:pPr>
            <w:hyperlink r:id="rId32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67465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E4E5A" w14:textId="77777777" w:rsidR="00E15BC6" w:rsidRPr="00E15BC6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/>
              </w:rPr>
            </w:pPr>
            <w:r w:rsidRPr="00E15BC6">
              <w:rPr>
                <w:rFonts w:cs="Arial"/>
                <w:color w:val="000000"/>
                <w:szCs w:val="18"/>
                <w:lang w:val="en-GB" w:eastAsia="en-GB"/>
              </w:rPr>
              <w:t>NC</w:t>
            </w:r>
            <w:r w:rsidRPr="00E15BC6">
              <w:rPr>
                <w:rFonts w:cs="Arial"/>
                <w:color w:val="000000"/>
                <w:szCs w:val="18"/>
                <w:lang w:val="en-GB"/>
              </w:rPr>
              <w:t xml:space="preserve">: </w:t>
            </w:r>
            <w:r w:rsidRPr="00E15BC6">
              <w:rPr>
                <w:rFonts w:cs="Arial"/>
                <w:b/>
                <w:color w:val="000000"/>
                <w:szCs w:val="18"/>
                <w:lang w:val="en-GB"/>
              </w:rPr>
              <w:t>Business Administration Services</w:t>
            </w:r>
          </w:p>
          <w:p w14:paraId="1750BB86" w14:textId="77777777" w:rsidR="00E15BC6" w:rsidRPr="00E15BC6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/>
              </w:rPr>
            </w:pPr>
            <w:r w:rsidRPr="00E15BC6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0F36BB94" w14:textId="77777777" w:rsidR="00E15BC6" w:rsidRPr="00E15BC6" w:rsidRDefault="00E15BC6" w:rsidP="003664E0">
            <w:pPr>
              <w:jc w:val="left"/>
              <w:rPr>
                <w:rFonts w:cs="Arial"/>
                <w:sz w:val="18"/>
                <w:lang w:val="en-GB"/>
              </w:rPr>
            </w:pPr>
            <w:r w:rsidRPr="00E15BC6">
              <w:rPr>
                <w:rFonts w:cs="Arial"/>
                <w:sz w:val="18"/>
                <w:lang w:val="en-GB"/>
              </w:rPr>
              <w:t>Learning Programme: 23655</w:t>
            </w:r>
          </w:p>
          <w:p w14:paraId="41C6E393" w14:textId="77777777" w:rsidR="00E15BC6" w:rsidRPr="00E15BC6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E15BC6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Note: Integrated </w:t>
            </w:r>
            <w:r w:rsidRPr="00E15BC6">
              <w:rPr>
                <w:rFonts w:cs="Arial"/>
                <w:i/>
                <w:sz w:val="18"/>
                <w:szCs w:val="18"/>
                <w:lang w:val="en-GB"/>
              </w:rPr>
              <w:t>learning programmes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54AD5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48B57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29120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17 000</w:t>
            </w:r>
          </w:p>
        </w:tc>
      </w:tr>
      <w:bookmarkEnd w:id="4"/>
      <w:tr w:rsidR="00E15BC6" w:rsidRPr="001A5182" w14:paraId="48D4AE99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935" w:type="dxa"/>
            <w:shd w:val="clear" w:color="auto" w:fill="auto"/>
            <w:vAlign w:val="center"/>
            <w:hideMark/>
          </w:tcPr>
          <w:p w14:paraId="02917403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fldChar w:fldCharType="begin"/>
            </w:r>
            <w:r w:rsidRPr="001A5182">
              <w:rPr>
                <w:lang w:val="en-GB"/>
              </w:rPr>
              <w:instrText xml:space="preserve"> HYPERLINK "http://regqs.saqa.org.za/viewQualification.php?id=83946" </w:instrText>
            </w:r>
            <w:r w:rsidRPr="001A5182">
              <w:fldChar w:fldCharType="separate"/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t>83946</w:t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end"/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211C3A15" w14:textId="77777777" w:rsidR="00E15BC6" w:rsidRPr="001A5182" w:rsidRDefault="00E15BC6" w:rsidP="003664E0">
            <w:pPr>
              <w:spacing w:before="40" w:after="40"/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Management</w:t>
            </w:r>
          </w:p>
          <w:p w14:paraId="52ED0ACD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lang w:val="en-GB"/>
              </w:rPr>
            </w:pPr>
            <w:r w:rsidRPr="001A5182">
              <w:rPr>
                <w:rFonts w:cs="Arial"/>
                <w:sz w:val="18"/>
                <w:lang w:val="en-GB"/>
              </w:rPr>
              <w:t xml:space="preserve">Learning Programme: 23654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6AC43CC7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Single unit standards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055C8420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9456D68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78307F3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17 000</w:t>
            </w:r>
          </w:p>
        </w:tc>
      </w:tr>
      <w:tr w:rsidR="00E15BC6" w:rsidRPr="001A5182" w14:paraId="2092C209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935" w:type="dxa"/>
            <w:shd w:val="clear" w:color="auto" w:fill="auto"/>
            <w:vAlign w:val="center"/>
            <w:hideMark/>
          </w:tcPr>
          <w:p w14:paraId="223AFBB3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hyperlink r:id="rId33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83946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4BD6CCE1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Management</w:t>
            </w:r>
          </w:p>
          <w:p w14:paraId="0A7EBF30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lang w:val="en-GB"/>
              </w:rPr>
            </w:pPr>
            <w:r w:rsidRPr="001A5182">
              <w:rPr>
                <w:rFonts w:cs="Arial"/>
                <w:sz w:val="18"/>
                <w:lang w:val="en-GB"/>
              </w:rPr>
              <w:t xml:space="preserve">Learning Programme: 23654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3B795A0C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Integrated learning programmes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39804E62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A4BDF25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120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BBC443E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17 000</w:t>
            </w:r>
          </w:p>
        </w:tc>
      </w:tr>
      <w:tr w:rsidR="00E15BC6" w:rsidRPr="001A5182" w14:paraId="4F2C2C6A" w14:textId="77777777" w:rsidTr="003664E0"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A9FFF" w14:textId="77777777" w:rsidR="00E15BC6" w:rsidRPr="001A5182" w:rsidRDefault="008D4FA1" w:rsidP="003664E0">
            <w:pPr>
              <w:spacing w:before="40" w:after="40" w:line="276" w:lineRule="auto"/>
              <w:jc w:val="center"/>
              <w:rPr>
                <w:rFonts w:cs="Arial"/>
                <w:color w:val="383838"/>
                <w:szCs w:val="20"/>
                <w:lang w:val="en-GB"/>
              </w:rPr>
            </w:pPr>
            <w:hyperlink r:id="rId34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93997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D37A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NC</w:t>
            </w:r>
            <w:r w:rsidRPr="001A5182">
              <w:rPr>
                <w:rFonts w:cs="Arial"/>
                <w:color w:val="000000"/>
                <w:szCs w:val="18"/>
                <w:lang w:val="en-GB"/>
              </w:rPr>
              <w:t xml:space="preserve">: </w:t>
            </w:r>
            <w:r w:rsidRPr="001A5182">
              <w:rPr>
                <w:rFonts w:cs="Arial"/>
                <w:b/>
                <w:color w:val="000000"/>
                <w:szCs w:val="18"/>
                <w:lang w:val="en-GB"/>
              </w:rPr>
              <w:t>Contact Centre and Business Process Outsourcing Support</w:t>
            </w:r>
          </w:p>
          <w:p w14:paraId="0BE5C0FF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lang w:val="en-GB"/>
              </w:rPr>
              <w:t>Learning Programme</w:t>
            </w: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: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80566 (SSETA)</w:t>
            </w:r>
          </w:p>
          <w:p w14:paraId="0829A9AB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Note: Integrated learning programmes</w:t>
            </w:r>
          </w:p>
          <w:p w14:paraId="415EACFC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Option 1 with </w:t>
            </w: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Electives - 13948 and 116940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0B4C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54F4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CF28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17 000</w:t>
            </w:r>
          </w:p>
        </w:tc>
      </w:tr>
      <w:tr w:rsidR="00E15BC6" w:rsidRPr="001A5182" w14:paraId="64820807" w14:textId="77777777" w:rsidTr="003664E0"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B426" w14:textId="77777777" w:rsidR="00E15BC6" w:rsidRPr="001A5182" w:rsidRDefault="008D4FA1" w:rsidP="003664E0">
            <w:pPr>
              <w:spacing w:before="40" w:after="40" w:line="276" w:lineRule="auto"/>
              <w:jc w:val="center"/>
              <w:rPr>
                <w:rFonts w:cs="Arial"/>
                <w:color w:val="383838"/>
                <w:szCs w:val="20"/>
                <w:lang w:val="en-GB"/>
              </w:rPr>
            </w:pPr>
            <w:hyperlink r:id="rId35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93997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073F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NC</w:t>
            </w:r>
            <w:r w:rsidRPr="001A5182">
              <w:rPr>
                <w:rFonts w:cs="Arial"/>
                <w:color w:val="000000"/>
                <w:szCs w:val="18"/>
                <w:lang w:val="en-GB"/>
              </w:rPr>
              <w:t xml:space="preserve">: </w:t>
            </w:r>
            <w:r w:rsidRPr="001A5182">
              <w:rPr>
                <w:rFonts w:cs="Arial"/>
                <w:b/>
                <w:color w:val="000000"/>
                <w:szCs w:val="18"/>
                <w:lang w:val="en-GB"/>
              </w:rPr>
              <w:t>Contact Centre and Business Process Outsourcing Support</w:t>
            </w:r>
          </w:p>
          <w:p w14:paraId="4CAED606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sz w:val="18"/>
                <w:lang w:val="en-GB"/>
              </w:rPr>
              <w:t>Learning Programme</w:t>
            </w: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: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80566 (SSETA)</w:t>
            </w:r>
          </w:p>
          <w:p w14:paraId="6A5591B9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Note: Integrated learning programmes</w:t>
            </w:r>
          </w:p>
          <w:p w14:paraId="6FC45579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Option 2 with </w:t>
            </w: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Electives - 13948 and 116598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F90B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FF07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75D3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17 000</w:t>
            </w:r>
          </w:p>
        </w:tc>
      </w:tr>
      <w:tr w:rsidR="00E15BC6" w:rsidRPr="001A5182" w14:paraId="6171B597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14"/>
        </w:trPr>
        <w:tc>
          <w:tcPr>
            <w:tcW w:w="9072" w:type="dxa"/>
            <w:gridSpan w:val="5"/>
            <w:shd w:val="clear" w:color="auto" w:fill="DEEAF6" w:themeFill="accent5" w:themeFillTint="33"/>
            <w:vAlign w:val="center"/>
          </w:tcPr>
          <w:p w14:paraId="6B7ACF5B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NQF 4</w:t>
            </w:r>
          </w:p>
        </w:tc>
      </w:tr>
      <w:tr w:rsidR="00E15BC6" w:rsidRPr="001A5182" w14:paraId="2A8E59A2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5279" w14:textId="77777777" w:rsidR="00E15BC6" w:rsidRPr="001A5182" w:rsidRDefault="008D4FA1" w:rsidP="003664E0">
            <w:pPr>
              <w:spacing w:before="40" w:after="40" w:line="276" w:lineRule="auto"/>
              <w:jc w:val="center"/>
              <w:rPr>
                <w:rFonts w:cs="Arial"/>
                <w:color w:val="383838"/>
                <w:szCs w:val="20"/>
                <w:lang w:val="en-GB"/>
              </w:rPr>
            </w:pPr>
            <w:hyperlink r:id="rId36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49397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C605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NC</w:t>
            </w:r>
            <w:r w:rsidRPr="001A5182">
              <w:rPr>
                <w:rFonts w:cs="Arial"/>
                <w:color w:val="000000"/>
                <w:szCs w:val="18"/>
                <w:lang w:val="en-GB"/>
              </w:rPr>
              <w:t xml:space="preserve">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Wholesale and Retail Operations Supervision</w:t>
            </w:r>
          </w:p>
          <w:p w14:paraId="3A519465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22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(WRSETA)</w:t>
            </w:r>
          </w:p>
          <w:p w14:paraId="66B6B3B7" w14:textId="77777777" w:rsidR="00E15BC6" w:rsidRPr="001A5182" w:rsidRDefault="00E15BC6" w:rsidP="003664E0">
            <w:pPr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Note: Single unit standards for a qualification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6932" w14:textId="77777777" w:rsidR="00E15BC6" w:rsidRPr="001A5182" w:rsidRDefault="00E15BC6" w:rsidP="003664E0">
            <w:pPr>
              <w:spacing w:line="276" w:lineRule="auto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645B" w14:textId="77777777" w:rsidR="00E15BC6" w:rsidRPr="001A5182" w:rsidRDefault="00E15BC6" w:rsidP="003664E0">
            <w:pPr>
              <w:spacing w:line="276" w:lineRule="auto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AB95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2206203A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61E9" w14:textId="77777777" w:rsidR="00E15BC6" w:rsidRPr="001A5182" w:rsidRDefault="008D4FA1" w:rsidP="003664E0">
            <w:pPr>
              <w:spacing w:before="40" w:after="40" w:line="276" w:lineRule="auto"/>
              <w:jc w:val="center"/>
              <w:rPr>
                <w:rFonts w:ascii="Verdana" w:hAnsi="Verdana"/>
                <w:color w:val="383838"/>
                <w:szCs w:val="20"/>
                <w:lang w:val="en-GB"/>
              </w:rPr>
            </w:pPr>
            <w:hyperlink r:id="rId37" w:history="1">
              <w:r w:rsidR="00E15BC6" w:rsidRPr="001A5182">
                <w:rPr>
                  <w:rStyle w:val="Hyperlink"/>
                  <w:rFonts w:eastAsia="Calibri"/>
                  <w:szCs w:val="20"/>
                  <w:lang w:val="en-GB"/>
                </w:rPr>
                <w:t>49397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FB1D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NC</w:t>
            </w:r>
            <w:r w:rsidRPr="001A5182">
              <w:rPr>
                <w:rFonts w:cs="Arial"/>
                <w:color w:val="000000"/>
                <w:szCs w:val="18"/>
                <w:lang w:val="en-GB"/>
              </w:rPr>
              <w:t xml:space="preserve">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Wholesale and Retail Operations Supervision</w:t>
            </w:r>
          </w:p>
          <w:p w14:paraId="14DF6EB7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22"/>
                <w:szCs w:val="18"/>
                <w:lang w:val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(WRSETA)</w:t>
            </w:r>
          </w:p>
          <w:p w14:paraId="5AA71A87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Note: Integrated </w:t>
            </w: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learning programmes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81C9" w14:textId="77777777" w:rsidR="00E15BC6" w:rsidRPr="001A5182" w:rsidRDefault="00E15BC6" w:rsidP="003664E0">
            <w:pPr>
              <w:spacing w:line="276" w:lineRule="auto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E691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szCs w:val="20"/>
                <w:lang w:val="en-GB"/>
              </w:rPr>
              <w:t>138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2DC2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08301E11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600F261D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hyperlink r:id="rId38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50080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40361D99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Project Management</w:t>
            </w:r>
          </w:p>
          <w:p w14:paraId="771A421B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4567099C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Single unit standards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1CE86CA2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B9C36DB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136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52F12548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57947E13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1CA9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39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50080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58DD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Project Management</w:t>
            </w:r>
          </w:p>
          <w:p w14:paraId="60C3C51D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Integrated learning programmes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516DD787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Version 1 with 8 Learning Programmes and Fundamentals integrated amongst others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48C1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17D6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532C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0685DD31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767E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40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50080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A694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Project Management</w:t>
            </w:r>
          </w:p>
          <w:p w14:paraId="63F63755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Integrated learning programmes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77B5A13A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Version 2 with 9 Learning Programmes and the Fundamentals as separate learning programmes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16C0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6DC9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8E09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04EA1DDB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6642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41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50080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DA6D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Project Management</w:t>
            </w:r>
          </w:p>
          <w:p w14:paraId="70266960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Integrated learning programmes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0CA589A7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Version 3 with 9 Learning Programmes and the Fundamentals as last learning programmes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9639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D847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136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1840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638A5E5D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2487FC6E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hyperlink r:id="rId42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50081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0FEBBF56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Leadership Development</w:t>
            </w:r>
          </w:p>
          <w:p w14:paraId="621802A2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(LGSETA)</w:t>
            </w:r>
          </w:p>
          <w:p w14:paraId="4E29EA20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Single unit standards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3907AF55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6DE2452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160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32452D4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bookmarkStart w:id="6" w:name="_Hlk528587189"/>
      <w:tr w:rsidR="00E15BC6" w:rsidRPr="001A5182" w14:paraId="76E7B254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4E52FD56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begin"/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instrText xml:space="preserve"> HYPERLINK "http://regqs.saqa.org.za/viewQualification.php?id=57712" </w:instrText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separate"/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t>57712</w:t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end"/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60CDA721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Generic Management</w:t>
            </w:r>
          </w:p>
          <w:p w14:paraId="4C91837D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Learning Programme: 74630: General Management (SSETA)</w:t>
            </w:r>
          </w:p>
          <w:p w14:paraId="056E3ED6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Single unit standards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716D44D9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07F72003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E93CB36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1FB955D9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31B126F2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hyperlink r:id="rId43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57712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742FD113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Generic Management</w:t>
            </w:r>
          </w:p>
          <w:p w14:paraId="6974CAD3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Learning Programme: 74630: General Management (SSETA)</w:t>
            </w:r>
          </w:p>
          <w:p w14:paraId="4095E37C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Integrated learning programmes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5144D5ED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8CFC2AF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56C8865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bookmarkEnd w:id="6"/>
      <w:tr w:rsidR="00E15BC6" w:rsidRPr="001A5182" w14:paraId="31D7BBBC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241F206E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fldChar w:fldCharType="begin"/>
            </w:r>
            <w:r w:rsidRPr="001A5182">
              <w:rPr>
                <w:lang w:val="en-GB"/>
              </w:rPr>
              <w:instrText xml:space="preserve"> HYPERLINK "http://regqs.saqa.org.za/viewQualification.php?id=57712" </w:instrText>
            </w:r>
            <w:r w:rsidRPr="001A5182">
              <w:fldChar w:fldCharType="separate"/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t>57712</w:t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end"/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592BD115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Generic Management</w:t>
            </w:r>
          </w:p>
          <w:p w14:paraId="01010A85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Learning Programme: 74630: General Management (SSETA)</w:t>
            </w:r>
          </w:p>
          <w:p w14:paraId="1FFD3568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Integrated learning programmes </w:t>
            </w:r>
            <w:r w:rsidRPr="001A5182">
              <w:rPr>
                <w:rFonts w:cs="Arial"/>
                <w:b/>
                <w:i/>
                <w:color w:val="000000"/>
                <w:sz w:val="18"/>
                <w:szCs w:val="18"/>
                <w:lang w:val="en-GB" w:eastAsia="en-GB"/>
              </w:rPr>
              <w:t>without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 Fundamental Unit standards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4FF6AD40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56146C1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FE43BD2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10 500</w:t>
            </w:r>
          </w:p>
        </w:tc>
      </w:tr>
      <w:tr w:rsidR="00E15BC6" w:rsidRPr="001A5182" w14:paraId="1B0770BD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3C49E9F9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hyperlink r:id="rId44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57712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7AA1C4A7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Generic Management</w:t>
            </w:r>
          </w:p>
          <w:p w14:paraId="2B023AA6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Learning Programme: 58344: Administration (SSETA)</w:t>
            </w:r>
          </w:p>
          <w:p w14:paraId="0F90AF13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Single unit standards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3C992B4B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B1EA959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425391A6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0E9694C0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B790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45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57712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CBEE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Generic Management</w:t>
            </w:r>
          </w:p>
          <w:p w14:paraId="0B8E4148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Learning Programme: 64870: Disaster Risk Management (LG SETA)</w:t>
            </w:r>
          </w:p>
          <w:p w14:paraId="6B6B1622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Single unit standards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1249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3EC7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4456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3566329A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46BE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46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57712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BB52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Generic Management</w:t>
            </w:r>
          </w:p>
          <w:p w14:paraId="79A9F986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Learning Programme: 93950: Human Resource Support (SABPP)</w:t>
            </w:r>
          </w:p>
          <w:p w14:paraId="08D6877D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Single unit standards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78FD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4CB1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E06A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178621B9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0D98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47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57712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5D47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Generic Management</w:t>
            </w:r>
          </w:p>
          <w:p w14:paraId="04355D90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Learning Programme: 83987: Inventory and Inventory Control (MERSETA)</w:t>
            </w:r>
          </w:p>
          <w:p w14:paraId="0E531F07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Integrated learning programmes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0E7C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74B4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E612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1DEC2B9E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803D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48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57712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6952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Generic Management</w:t>
            </w: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)</w:t>
            </w:r>
          </w:p>
          <w:p w14:paraId="1D913B5E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Learning Programme: 83989: Manufacturing Control (MERSETA)</w:t>
            </w:r>
          </w:p>
          <w:p w14:paraId="679F510C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Integrated learning programmes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39A2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FADC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78D4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0F3EA128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</w:tcPr>
          <w:p w14:paraId="085214A2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49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57712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</w:tcPr>
          <w:p w14:paraId="4FEE4239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Generic Management</w:t>
            </w:r>
          </w:p>
          <w:p w14:paraId="026F6777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Learning Programme: 79286: Process Manufacturing (MERSETA)</w:t>
            </w:r>
          </w:p>
          <w:p w14:paraId="06E10325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Single unit standards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01425DCB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A14D375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150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3C010C38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7AAACEE2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</w:tcPr>
          <w:p w14:paraId="70B922B7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50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57712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</w:tcPr>
          <w:p w14:paraId="0975C69D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Generic Management</w:t>
            </w:r>
          </w:p>
          <w:p w14:paraId="06511987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Learning Programme: 58346: Public Administration (PSETA)</w:t>
            </w:r>
          </w:p>
          <w:p w14:paraId="704D1520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Single unit standards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58305898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1C3B5AE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150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C1DB4B8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bookmarkStart w:id="7" w:name="_Hlk794211"/>
      <w:tr w:rsidR="00E15BC6" w:rsidRPr="001A5182" w14:paraId="1ED69FA5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05CF9E5B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begin"/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instrText xml:space="preserve"> HYPERLINK "http://regqs.saqa.org.za/viewQualification.php?id=57712" </w:instrText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separate"/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t>57712</w:t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end"/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08FAAC0E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Generic Management</w:t>
            </w:r>
          </w:p>
          <w:p w14:paraId="13A741E5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Learning Programme: 63333: Wholesale and Retail Management (WR SETA)</w:t>
            </w:r>
          </w:p>
          <w:p w14:paraId="1297B97F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Single unit standards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61B405AA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524A445E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150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62D9C6C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04ACF333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</w:tcPr>
          <w:p w14:paraId="2AB75090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51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57712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</w:tcPr>
          <w:p w14:paraId="559A7310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Generic Management</w:t>
            </w:r>
          </w:p>
          <w:p w14:paraId="213D02FB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Learning Programme: 63333: Wholesale and Retail Management (WR SETA)</w:t>
            </w:r>
          </w:p>
          <w:p w14:paraId="3CA82CAD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Integrated learning programmes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1AC6CC5B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79A7AED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150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5C6AB4F5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bookmarkEnd w:id="7"/>
      <w:tr w:rsidR="00E15BC6" w:rsidRPr="001A5182" w14:paraId="44E983B2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79FA96FC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begin"/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instrText xml:space="preserve"> HYPERLINK "http://regqs.saqa.org.za/viewQualification.php?id=58761" </w:instrText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separate"/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t>58761</w:t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end"/>
            </w:r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1D7F28E0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Early Childhood Development</w:t>
            </w:r>
          </w:p>
          <w:p w14:paraId="324FDF6F" w14:textId="77777777" w:rsidR="00E15BC6" w:rsidRPr="001A5182" w:rsidRDefault="00E15BC6" w:rsidP="003664E0">
            <w:pPr>
              <w:jc w:val="left"/>
              <w:rPr>
                <w:rFonts w:eastAsiaTheme="minorHAnsi"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Specialisation: </w:t>
            </w:r>
            <w:r w:rsidRPr="001A5182">
              <w:rPr>
                <w:rFonts w:eastAsiaTheme="minorHAnsi" w:cs="Arial"/>
                <w:color w:val="000000"/>
                <w:sz w:val="18"/>
                <w:szCs w:val="18"/>
                <w:lang w:val="en-GB" w:eastAsia="en-GB"/>
              </w:rPr>
              <w:t xml:space="preserve">Management of an ECD Service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(ETDP)</w:t>
            </w:r>
          </w:p>
          <w:p w14:paraId="3D3B78CB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Integrated learning programmes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2D95EAEC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B623E24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140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2F6E630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58776C3F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4D6E2FB6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hyperlink r:id="rId52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61595</w:t>
              </w:r>
            </w:hyperlink>
          </w:p>
        </w:tc>
        <w:tc>
          <w:tcPr>
            <w:tcW w:w="4912" w:type="dxa"/>
            <w:shd w:val="clear" w:color="auto" w:fill="auto"/>
            <w:hideMark/>
          </w:tcPr>
          <w:p w14:paraId="1729301D" w14:textId="77777777" w:rsidR="00E15BC6" w:rsidRPr="001A5182" w:rsidRDefault="00E15BC6" w:rsidP="003664E0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FETC</w:t>
            </w:r>
            <w:r w:rsidRPr="001A5182">
              <w:rPr>
                <w:rFonts w:cs="Arial"/>
                <w:szCs w:val="20"/>
                <w:lang w:val="en-GB"/>
              </w:rPr>
              <w:t xml:space="preserve">: </w:t>
            </w:r>
            <w:r w:rsidRPr="001A5182">
              <w:rPr>
                <w:rFonts w:cs="Arial"/>
                <w:b/>
                <w:szCs w:val="20"/>
                <w:lang w:val="en-GB"/>
              </w:rPr>
              <w:t>Business Administration Services</w:t>
            </w:r>
          </w:p>
          <w:p w14:paraId="22277798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szCs w:val="20"/>
                <w:lang w:val="en-GB"/>
              </w:rPr>
            </w:pPr>
            <w:r w:rsidRPr="001A5182">
              <w:rPr>
                <w:rFonts w:cs="Arial"/>
                <w:sz w:val="18"/>
                <w:szCs w:val="20"/>
                <w:lang w:val="en-GB"/>
              </w:rPr>
              <w:t>Learning Programme: 35928: Business Administration Services (SSETA)</w:t>
            </w:r>
          </w:p>
          <w:p w14:paraId="5F23B864" w14:textId="77777777" w:rsidR="00E15BC6" w:rsidRPr="001A5182" w:rsidRDefault="00E15BC6" w:rsidP="003664E0">
            <w:pPr>
              <w:jc w:val="left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Single Unit Standards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7865BAAD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1B783B1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140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28441F74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26BAB172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952F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53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61595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82647" w14:textId="77777777" w:rsidR="00E15BC6" w:rsidRPr="001A5182" w:rsidRDefault="00E15BC6" w:rsidP="003664E0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FETC</w:t>
            </w:r>
            <w:r w:rsidRPr="001A5182">
              <w:rPr>
                <w:rFonts w:cs="Arial"/>
                <w:szCs w:val="20"/>
                <w:lang w:val="en-GB"/>
              </w:rPr>
              <w:t xml:space="preserve">: </w:t>
            </w:r>
            <w:r w:rsidRPr="001A5182">
              <w:rPr>
                <w:rFonts w:cs="Arial"/>
                <w:b/>
                <w:szCs w:val="20"/>
                <w:lang w:val="en-GB"/>
              </w:rPr>
              <w:t>Business Administration Services</w:t>
            </w:r>
          </w:p>
          <w:p w14:paraId="20117BE3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szCs w:val="20"/>
                <w:lang w:val="en-GB"/>
              </w:rPr>
            </w:pPr>
            <w:r w:rsidRPr="001A5182">
              <w:rPr>
                <w:rFonts w:cs="Arial"/>
                <w:sz w:val="18"/>
                <w:szCs w:val="20"/>
                <w:lang w:val="en-GB"/>
              </w:rPr>
              <w:t>Learning Programme: 35928: Business Administration Services (SSETA)</w:t>
            </w:r>
          </w:p>
          <w:p w14:paraId="59CA8450" w14:textId="77777777" w:rsidR="00E15BC6" w:rsidRPr="001A5182" w:rsidRDefault="00E15BC6" w:rsidP="003664E0">
            <w:pPr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b/>
                <w:i/>
                <w:sz w:val="18"/>
                <w:szCs w:val="18"/>
                <w:lang w:val="en-GB"/>
              </w:rPr>
              <w:t>10</w:t>
            </w: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 Integrated Learning Programmes</w:t>
            </w:r>
          </w:p>
          <w:p w14:paraId="4942CA87" w14:textId="77777777" w:rsidR="00E15BC6" w:rsidRPr="001A5182" w:rsidRDefault="00E15BC6" w:rsidP="003664E0">
            <w:pPr>
              <w:jc w:val="left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with electives: 244572, 9244, 242840, 13929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723D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55CA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1918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2E0E070E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227A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54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61595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87C6" w14:textId="77777777" w:rsidR="00E15BC6" w:rsidRPr="001A5182" w:rsidRDefault="00E15BC6" w:rsidP="003664E0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FETC</w:t>
            </w:r>
            <w:r w:rsidRPr="001A5182">
              <w:rPr>
                <w:rFonts w:cs="Arial"/>
                <w:szCs w:val="20"/>
                <w:lang w:val="en-GB"/>
              </w:rPr>
              <w:t xml:space="preserve">: </w:t>
            </w:r>
            <w:r w:rsidRPr="001A5182">
              <w:rPr>
                <w:rFonts w:cs="Arial"/>
                <w:b/>
                <w:szCs w:val="20"/>
                <w:lang w:val="en-GB"/>
              </w:rPr>
              <w:t>Business Administration Services</w:t>
            </w:r>
          </w:p>
          <w:p w14:paraId="50C68E85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szCs w:val="20"/>
                <w:lang w:val="en-GB"/>
              </w:rPr>
            </w:pPr>
            <w:r w:rsidRPr="001A5182">
              <w:rPr>
                <w:rFonts w:cs="Arial"/>
                <w:sz w:val="18"/>
                <w:szCs w:val="20"/>
                <w:lang w:val="en-GB"/>
              </w:rPr>
              <w:t>Learning Programme: 35928: Business Administration Services (SSETA)</w:t>
            </w:r>
          </w:p>
          <w:p w14:paraId="6C566B1E" w14:textId="77777777" w:rsidR="00E15BC6" w:rsidRPr="001A5182" w:rsidRDefault="00E15BC6" w:rsidP="003664E0">
            <w:pPr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b/>
                <w:i/>
                <w:sz w:val="18"/>
                <w:szCs w:val="18"/>
                <w:lang w:val="en-GB"/>
              </w:rPr>
              <w:t>7</w:t>
            </w: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 Integrated Learning Programmes</w:t>
            </w:r>
          </w:p>
          <w:p w14:paraId="4A583FD4" w14:textId="77777777" w:rsidR="00E15BC6" w:rsidRPr="001A5182" w:rsidRDefault="00E15BC6" w:rsidP="003664E0">
            <w:pPr>
              <w:jc w:val="left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with electives: 7790; 7836; 9244; 13928; 13929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9171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96555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3A14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2993CB41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</w:tcPr>
          <w:p w14:paraId="6B316C3D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55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61595</w:t>
              </w:r>
            </w:hyperlink>
          </w:p>
        </w:tc>
        <w:tc>
          <w:tcPr>
            <w:tcW w:w="4912" w:type="dxa"/>
            <w:shd w:val="clear" w:color="auto" w:fill="auto"/>
          </w:tcPr>
          <w:p w14:paraId="62125D4A" w14:textId="77777777" w:rsidR="00E15BC6" w:rsidRPr="001A5182" w:rsidRDefault="00E15BC6" w:rsidP="003664E0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FETC</w:t>
            </w:r>
            <w:r w:rsidRPr="001A5182">
              <w:rPr>
                <w:rFonts w:cs="Arial"/>
                <w:szCs w:val="20"/>
                <w:lang w:val="en-GB"/>
              </w:rPr>
              <w:t xml:space="preserve">: </w:t>
            </w:r>
            <w:r w:rsidRPr="001A5182">
              <w:rPr>
                <w:rFonts w:cs="Arial"/>
                <w:b/>
                <w:szCs w:val="20"/>
                <w:lang w:val="en-GB"/>
              </w:rPr>
              <w:t>Business Administration Services</w:t>
            </w:r>
          </w:p>
          <w:p w14:paraId="7591C6E8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szCs w:val="20"/>
                <w:lang w:val="en-GB"/>
              </w:rPr>
            </w:pPr>
            <w:r w:rsidRPr="001A5182">
              <w:rPr>
                <w:rFonts w:cs="Arial"/>
                <w:sz w:val="18"/>
                <w:szCs w:val="20"/>
                <w:lang w:val="en-GB"/>
              </w:rPr>
              <w:t>Learning Programme: 93568: Employee Relation Specialisation (SABPP)</w:t>
            </w:r>
          </w:p>
          <w:p w14:paraId="7488A91D" w14:textId="77777777" w:rsidR="00E15BC6" w:rsidRPr="001A5182" w:rsidRDefault="00E15BC6" w:rsidP="003664E0">
            <w:pPr>
              <w:jc w:val="left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Single Unit Standards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39CCC109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F1647B7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140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4CA2255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49BA7519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</w:tcPr>
          <w:p w14:paraId="25E9552E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56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61595</w:t>
              </w:r>
            </w:hyperlink>
          </w:p>
        </w:tc>
        <w:tc>
          <w:tcPr>
            <w:tcW w:w="4912" w:type="dxa"/>
            <w:shd w:val="clear" w:color="auto" w:fill="auto"/>
          </w:tcPr>
          <w:p w14:paraId="03759404" w14:textId="77777777" w:rsidR="00E15BC6" w:rsidRPr="001A5182" w:rsidRDefault="00E15BC6" w:rsidP="003664E0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FETC</w:t>
            </w:r>
            <w:r w:rsidRPr="001A5182">
              <w:rPr>
                <w:rFonts w:cs="Arial"/>
                <w:szCs w:val="20"/>
                <w:lang w:val="en-GB"/>
              </w:rPr>
              <w:t xml:space="preserve">: </w:t>
            </w:r>
            <w:r w:rsidRPr="001A5182">
              <w:rPr>
                <w:rFonts w:cs="Arial"/>
                <w:b/>
                <w:szCs w:val="20"/>
                <w:lang w:val="en-GB"/>
              </w:rPr>
              <w:t>Business Administration Services</w:t>
            </w:r>
          </w:p>
          <w:p w14:paraId="50BC09CF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szCs w:val="20"/>
                <w:lang w:val="en-GB"/>
              </w:rPr>
            </w:pPr>
            <w:r w:rsidRPr="001A5182">
              <w:rPr>
                <w:rFonts w:cs="Arial"/>
                <w:sz w:val="18"/>
                <w:szCs w:val="20"/>
                <w:lang w:val="en-GB"/>
              </w:rPr>
              <w:t>Learning Programme: 93569: Training and Development Practices (SABPP)</w:t>
            </w:r>
          </w:p>
          <w:p w14:paraId="58D1386B" w14:textId="77777777" w:rsidR="00E15BC6" w:rsidRPr="001A5182" w:rsidRDefault="00E15BC6" w:rsidP="003664E0">
            <w:pPr>
              <w:jc w:val="left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Single Unit Standards</w:t>
            </w:r>
          </w:p>
        </w:tc>
        <w:tc>
          <w:tcPr>
            <w:tcW w:w="802" w:type="dxa"/>
            <w:shd w:val="clear" w:color="auto" w:fill="auto"/>
            <w:vAlign w:val="center"/>
          </w:tcPr>
          <w:p w14:paraId="6D6E4220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9EBBCFD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140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3BDF706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7F307089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112B2AB5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hyperlink r:id="rId57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66249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40122770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New Venture Creation</w:t>
            </w:r>
          </w:p>
          <w:p w14:paraId="137FCAAF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288F4AA2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 xml:space="preserve">Note: </w:t>
            </w: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Single unit standards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1C2EDF07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D2ECF88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149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7DC72E5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4C1C5E10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005A4490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hyperlink r:id="rId58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66249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2205077B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FETC: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New Venture Creation</w:t>
            </w:r>
          </w:p>
          <w:p w14:paraId="35FCB1E2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3A40F5CE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Integrated Learning Programmes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6922BD58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4C6CD2E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149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09BA535A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bookmarkStart w:id="8" w:name="_Hlk528333653"/>
      <w:tr w:rsidR="00E15BC6" w:rsidRPr="001A5182" w14:paraId="254182BF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690D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begin"/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instrText xml:space="preserve"> HYPERLINK "http://regqs.saqa.org.za/viewQualification.php?id=67464" </w:instrText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separate"/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t>67464</w:t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end"/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F28A" w14:textId="77777777" w:rsidR="00E15BC6" w:rsidRPr="001A5182" w:rsidRDefault="00E15BC6" w:rsidP="003664E0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FETC</w:t>
            </w:r>
            <w:r w:rsidRPr="001A5182">
              <w:rPr>
                <w:rFonts w:cs="Arial"/>
                <w:szCs w:val="20"/>
                <w:lang w:val="en-GB"/>
              </w:rPr>
              <w:t xml:space="preserve">: </w:t>
            </w:r>
            <w:r w:rsidRPr="001A5182">
              <w:rPr>
                <w:rFonts w:cs="Arial"/>
                <w:b/>
                <w:szCs w:val="20"/>
                <w:lang w:val="en-GB"/>
              </w:rPr>
              <w:t>Marketing</w:t>
            </w:r>
          </w:p>
          <w:p w14:paraId="088C5CCF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szCs w:val="20"/>
                <w:lang w:val="en-GB"/>
              </w:rPr>
            </w:pPr>
            <w:r w:rsidRPr="001A5182">
              <w:rPr>
                <w:rFonts w:cs="Arial"/>
                <w:sz w:val="18"/>
                <w:szCs w:val="20"/>
                <w:lang w:val="en-GB"/>
              </w:rPr>
              <w:t xml:space="preserve">Learning Programme: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59276</w:t>
            </w:r>
            <w:r w:rsidRPr="001A5182">
              <w:rPr>
                <w:rFonts w:cs="Arial"/>
                <w:sz w:val="18"/>
                <w:szCs w:val="20"/>
                <w:lang w:val="en-GB"/>
              </w:rPr>
              <w:t>: Marketing (SSETA)</w:t>
            </w:r>
          </w:p>
          <w:p w14:paraId="0BD123AB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szCs w:val="20"/>
                <w:lang w:val="en-GB"/>
              </w:rPr>
            </w:pPr>
            <w:r w:rsidRPr="001A5182">
              <w:rPr>
                <w:rFonts w:cs="Arial"/>
                <w:sz w:val="18"/>
                <w:szCs w:val="20"/>
                <w:lang w:val="en-GB"/>
              </w:rPr>
              <w:t xml:space="preserve">Specialisation: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Customer Management</w:t>
            </w:r>
          </w:p>
          <w:p w14:paraId="71520443" w14:textId="77777777" w:rsidR="00E15BC6" w:rsidRPr="001A5182" w:rsidRDefault="00E15BC6" w:rsidP="003664E0">
            <w:pPr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Single Unit Standards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7C2E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E047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EF77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09E28B87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9D0C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59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67464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B006" w14:textId="77777777" w:rsidR="00E15BC6" w:rsidRPr="001A5182" w:rsidRDefault="00E15BC6" w:rsidP="003664E0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FETC</w:t>
            </w:r>
            <w:r w:rsidRPr="001A5182">
              <w:rPr>
                <w:rFonts w:cs="Arial"/>
                <w:szCs w:val="20"/>
                <w:lang w:val="en-GB"/>
              </w:rPr>
              <w:t xml:space="preserve">: </w:t>
            </w:r>
            <w:r w:rsidRPr="001A5182">
              <w:rPr>
                <w:rFonts w:cs="Arial"/>
                <w:b/>
                <w:szCs w:val="20"/>
                <w:lang w:val="en-GB"/>
              </w:rPr>
              <w:t>Marketing</w:t>
            </w:r>
          </w:p>
          <w:p w14:paraId="6897A7C6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szCs w:val="20"/>
                <w:lang w:val="en-GB"/>
              </w:rPr>
            </w:pPr>
            <w:r w:rsidRPr="001A5182">
              <w:rPr>
                <w:rFonts w:cs="Arial"/>
                <w:sz w:val="18"/>
                <w:szCs w:val="20"/>
                <w:lang w:val="en-GB"/>
              </w:rPr>
              <w:t xml:space="preserve">Learning Programme: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59276</w:t>
            </w:r>
            <w:r w:rsidRPr="001A5182">
              <w:rPr>
                <w:rFonts w:cs="Arial"/>
                <w:sz w:val="18"/>
                <w:szCs w:val="20"/>
                <w:lang w:val="en-GB"/>
              </w:rPr>
              <w:t>: Marketing (SSETA)</w:t>
            </w:r>
          </w:p>
          <w:p w14:paraId="1D0C4FB7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szCs w:val="20"/>
                <w:lang w:val="en-GB"/>
              </w:rPr>
            </w:pPr>
            <w:r w:rsidRPr="001A5182">
              <w:rPr>
                <w:rFonts w:cs="Arial"/>
                <w:sz w:val="18"/>
                <w:szCs w:val="20"/>
                <w:lang w:val="en-GB"/>
              </w:rPr>
              <w:t xml:space="preserve">Specialisation: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Customer Management</w:t>
            </w:r>
          </w:p>
          <w:p w14:paraId="7C5AF1D3" w14:textId="77777777" w:rsidR="00E15BC6" w:rsidRPr="001A5182" w:rsidRDefault="00E15BC6" w:rsidP="003664E0">
            <w:pPr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Integrated Learning Programmes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1D65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7B57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95AA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483FEEC0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7BAE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60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67464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A08C" w14:textId="77777777" w:rsidR="00E15BC6" w:rsidRPr="001A5182" w:rsidRDefault="00E15BC6" w:rsidP="003664E0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FETC</w:t>
            </w:r>
            <w:r w:rsidRPr="001A5182">
              <w:rPr>
                <w:rFonts w:cs="Arial"/>
                <w:szCs w:val="20"/>
                <w:lang w:val="en-GB"/>
              </w:rPr>
              <w:t xml:space="preserve">: </w:t>
            </w:r>
            <w:r w:rsidRPr="001A5182">
              <w:rPr>
                <w:rFonts w:cs="Arial"/>
                <w:b/>
                <w:szCs w:val="20"/>
                <w:lang w:val="en-GB"/>
              </w:rPr>
              <w:t>Marketing</w:t>
            </w:r>
          </w:p>
          <w:p w14:paraId="2A03E8A3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szCs w:val="20"/>
                <w:lang w:val="en-GB"/>
              </w:rPr>
            </w:pPr>
            <w:r w:rsidRPr="001A5182">
              <w:rPr>
                <w:rFonts w:cs="Arial"/>
                <w:sz w:val="18"/>
                <w:szCs w:val="20"/>
                <w:lang w:val="en-GB"/>
              </w:rPr>
              <w:t xml:space="preserve">Learning Programme: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59276</w:t>
            </w:r>
            <w:r w:rsidRPr="001A5182">
              <w:rPr>
                <w:rFonts w:cs="Arial"/>
                <w:sz w:val="18"/>
                <w:szCs w:val="20"/>
                <w:lang w:val="en-GB"/>
              </w:rPr>
              <w:t>: Marketing (SSETA)</w:t>
            </w:r>
          </w:p>
          <w:p w14:paraId="73007D85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szCs w:val="20"/>
                <w:lang w:val="en-GB"/>
              </w:rPr>
            </w:pPr>
            <w:r w:rsidRPr="001A5182">
              <w:rPr>
                <w:rFonts w:cs="Arial"/>
                <w:sz w:val="18"/>
                <w:szCs w:val="20"/>
                <w:lang w:val="en-GB"/>
              </w:rPr>
              <w:t xml:space="preserve">Specialisation: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Marketing Communication</w:t>
            </w:r>
          </w:p>
          <w:p w14:paraId="74DC3C04" w14:textId="77777777" w:rsidR="00E15BC6" w:rsidRPr="001A5182" w:rsidRDefault="00E15BC6" w:rsidP="003664E0">
            <w:pPr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Single Unit Standards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6A74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A781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BEA7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77FD5856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0CAC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61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67464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02EB" w14:textId="77777777" w:rsidR="00E15BC6" w:rsidRPr="001A5182" w:rsidRDefault="00E15BC6" w:rsidP="003664E0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FETC</w:t>
            </w:r>
            <w:r w:rsidRPr="001A5182">
              <w:rPr>
                <w:rFonts w:cs="Arial"/>
                <w:szCs w:val="20"/>
                <w:lang w:val="en-GB"/>
              </w:rPr>
              <w:t xml:space="preserve">: </w:t>
            </w:r>
            <w:r w:rsidRPr="001A5182">
              <w:rPr>
                <w:rFonts w:cs="Arial"/>
                <w:b/>
                <w:szCs w:val="20"/>
                <w:lang w:val="en-GB"/>
              </w:rPr>
              <w:t>Marketing</w:t>
            </w:r>
          </w:p>
          <w:p w14:paraId="2B72C272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szCs w:val="20"/>
                <w:lang w:val="en-GB"/>
              </w:rPr>
            </w:pPr>
            <w:r w:rsidRPr="001A5182">
              <w:rPr>
                <w:rFonts w:cs="Arial"/>
                <w:sz w:val="18"/>
                <w:szCs w:val="20"/>
                <w:lang w:val="en-GB"/>
              </w:rPr>
              <w:t xml:space="preserve">Learning Programme: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59276</w:t>
            </w:r>
            <w:r w:rsidRPr="001A5182">
              <w:rPr>
                <w:rFonts w:cs="Arial"/>
                <w:sz w:val="18"/>
                <w:szCs w:val="20"/>
                <w:lang w:val="en-GB"/>
              </w:rPr>
              <w:t>: Marketing (SSETA)</w:t>
            </w:r>
          </w:p>
          <w:p w14:paraId="6C9A576B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szCs w:val="20"/>
                <w:lang w:val="en-GB"/>
              </w:rPr>
            </w:pPr>
            <w:r w:rsidRPr="001A5182">
              <w:rPr>
                <w:rFonts w:cs="Arial"/>
                <w:sz w:val="18"/>
                <w:szCs w:val="20"/>
                <w:lang w:val="en-GB"/>
              </w:rPr>
              <w:t xml:space="preserve">Specialisation: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Marketing Communication</w:t>
            </w:r>
          </w:p>
          <w:p w14:paraId="78189310" w14:textId="77777777" w:rsidR="00E15BC6" w:rsidRPr="001A5182" w:rsidRDefault="00E15BC6" w:rsidP="003664E0">
            <w:pPr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Integrated Learning Programmes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BBEE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81AF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09D1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25586166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CB09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62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67464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F269" w14:textId="77777777" w:rsidR="00E15BC6" w:rsidRPr="001A5182" w:rsidRDefault="00E15BC6" w:rsidP="003664E0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FETC</w:t>
            </w:r>
            <w:r w:rsidRPr="001A5182">
              <w:rPr>
                <w:rFonts w:cs="Arial"/>
                <w:szCs w:val="20"/>
                <w:lang w:val="en-GB"/>
              </w:rPr>
              <w:t xml:space="preserve">: </w:t>
            </w:r>
            <w:r w:rsidRPr="001A5182">
              <w:rPr>
                <w:rFonts w:cs="Arial"/>
                <w:b/>
                <w:szCs w:val="20"/>
                <w:lang w:val="en-GB"/>
              </w:rPr>
              <w:t>Marketing</w:t>
            </w:r>
          </w:p>
          <w:p w14:paraId="1C976D54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szCs w:val="20"/>
                <w:lang w:val="en-GB"/>
              </w:rPr>
            </w:pPr>
            <w:r w:rsidRPr="001A5182">
              <w:rPr>
                <w:rFonts w:cs="Arial"/>
                <w:sz w:val="18"/>
                <w:szCs w:val="20"/>
                <w:lang w:val="en-GB"/>
              </w:rPr>
              <w:t xml:space="preserve">Learning Programme: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59276</w:t>
            </w:r>
            <w:r w:rsidRPr="001A5182">
              <w:rPr>
                <w:rFonts w:cs="Arial"/>
                <w:sz w:val="18"/>
                <w:szCs w:val="20"/>
                <w:lang w:val="en-GB"/>
              </w:rPr>
              <w:t>: Marketing (SSETA)</w:t>
            </w:r>
          </w:p>
          <w:p w14:paraId="7849F86B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szCs w:val="20"/>
                <w:lang w:val="en-GB"/>
              </w:rPr>
            </w:pPr>
            <w:r w:rsidRPr="001A5182">
              <w:rPr>
                <w:rFonts w:cs="Arial"/>
                <w:sz w:val="18"/>
                <w:szCs w:val="20"/>
                <w:lang w:val="en-GB"/>
              </w:rPr>
              <w:t xml:space="preserve">Specialisation: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Marketing Management</w:t>
            </w:r>
          </w:p>
          <w:p w14:paraId="48CC16F5" w14:textId="77777777" w:rsidR="00E15BC6" w:rsidRPr="001A5182" w:rsidRDefault="00E15BC6" w:rsidP="003664E0">
            <w:pPr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Single Unit Standards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9908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B48E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6D9A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13DFBF61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3F3A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63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67464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F5E41" w14:textId="77777777" w:rsidR="00E15BC6" w:rsidRPr="001A5182" w:rsidRDefault="00E15BC6" w:rsidP="003664E0">
            <w:pPr>
              <w:jc w:val="left"/>
              <w:rPr>
                <w:rFonts w:cs="Arial"/>
                <w:b/>
                <w:szCs w:val="20"/>
                <w:lang w:val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FETC</w:t>
            </w:r>
            <w:r w:rsidRPr="001A5182">
              <w:rPr>
                <w:rFonts w:cs="Arial"/>
                <w:szCs w:val="20"/>
                <w:lang w:val="en-GB"/>
              </w:rPr>
              <w:t xml:space="preserve">: </w:t>
            </w:r>
            <w:r w:rsidRPr="001A5182">
              <w:rPr>
                <w:rFonts w:cs="Arial"/>
                <w:b/>
                <w:szCs w:val="20"/>
                <w:lang w:val="en-GB"/>
              </w:rPr>
              <w:t>Marketing</w:t>
            </w:r>
          </w:p>
          <w:p w14:paraId="501F9058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szCs w:val="20"/>
                <w:lang w:val="en-GB"/>
              </w:rPr>
            </w:pPr>
            <w:r w:rsidRPr="001A5182">
              <w:rPr>
                <w:rFonts w:cs="Arial"/>
                <w:sz w:val="18"/>
                <w:szCs w:val="20"/>
                <w:lang w:val="en-GB"/>
              </w:rPr>
              <w:t xml:space="preserve">Learning Programme: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59276</w:t>
            </w:r>
            <w:r w:rsidRPr="001A5182">
              <w:rPr>
                <w:rFonts w:cs="Arial"/>
                <w:sz w:val="18"/>
                <w:szCs w:val="20"/>
                <w:lang w:val="en-GB"/>
              </w:rPr>
              <w:t>: Marketing (SSETA)</w:t>
            </w:r>
          </w:p>
          <w:p w14:paraId="65F16AAA" w14:textId="77777777" w:rsidR="00E15BC6" w:rsidRPr="001A5182" w:rsidRDefault="00E15BC6" w:rsidP="003664E0">
            <w:pPr>
              <w:jc w:val="left"/>
              <w:rPr>
                <w:rFonts w:cs="Arial"/>
                <w:sz w:val="18"/>
                <w:szCs w:val="20"/>
                <w:lang w:val="en-GB"/>
              </w:rPr>
            </w:pPr>
            <w:r w:rsidRPr="001A5182">
              <w:rPr>
                <w:rFonts w:cs="Arial"/>
                <w:sz w:val="18"/>
                <w:szCs w:val="20"/>
                <w:lang w:val="en-GB"/>
              </w:rPr>
              <w:t xml:space="preserve">Specialisation: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Marketing Management</w:t>
            </w:r>
          </w:p>
          <w:p w14:paraId="7995EEC5" w14:textId="77777777" w:rsidR="00E15BC6" w:rsidRPr="001A5182" w:rsidRDefault="00E15BC6" w:rsidP="003664E0">
            <w:pPr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Integrated Learning Programmes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F4CE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326B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139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F375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bookmarkEnd w:id="8"/>
      <w:tr w:rsidR="00E15BC6" w:rsidRPr="001A5182" w14:paraId="18F1369E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09BD97A0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lastRenderedPageBreak/>
              <w:fldChar w:fldCharType="begin"/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instrText xml:space="preserve"> HYPERLINK "http://regqs.saqa.org.za/viewQualification.php?id=93996" </w:instrText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separate"/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t>93996</w:t>
            </w:r>
            <w:r w:rsidRPr="001A5182">
              <w:rPr>
                <w:rStyle w:val="Hyperlink"/>
                <w:rFonts w:eastAsia="Calibri" w:cs="Arial"/>
                <w:szCs w:val="20"/>
                <w:lang w:val="en-GB" w:eastAsia="en-ZA"/>
              </w:rPr>
              <w:fldChar w:fldCharType="end"/>
            </w:r>
          </w:p>
        </w:tc>
        <w:tc>
          <w:tcPr>
            <w:tcW w:w="4912" w:type="dxa"/>
            <w:shd w:val="clear" w:color="auto" w:fill="auto"/>
            <w:hideMark/>
          </w:tcPr>
          <w:p w14:paraId="496E8F1F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FETC</w:t>
            </w: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 xml:space="preserve">: </w:t>
            </w:r>
            <w:r w:rsidRPr="001A5182">
              <w:rPr>
                <w:rFonts w:cs="Arial"/>
                <w:b/>
                <w:color w:val="000000"/>
                <w:szCs w:val="20"/>
                <w:lang w:val="en-GB" w:eastAsia="en-GB"/>
              </w:rPr>
              <w:t>Contact Centre Operations</w:t>
            </w:r>
          </w:p>
          <w:p w14:paraId="3175625E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Learning Programme: 71489: Contact Centre Operations (SSETA)</w:t>
            </w:r>
          </w:p>
          <w:p w14:paraId="7F4B7C46" w14:textId="77777777" w:rsidR="00E15BC6" w:rsidRPr="001A5182" w:rsidRDefault="00E15BC6" w:rsidP="003664E0">
            <w:pPr>
              <w:jc w:val="left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Integrated learning programmes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0DEB7841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4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1D70FB9B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132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1271204F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18 000</w:t>
            </w:r>
          </w:p>
        </w:tc>
      </w:tr>
      <w:tr w:rsidR="00E15BC6" w:rsidRPr="001A5182" w14:paraId="518D8D0E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214"/>
        </w:trPr>
        <w:tc>
          <w:tcPr>
            <w:tcW w:w="9072" w:type="dxa"/>
            <w:gridSpan w:val="5"/>
            <w:shd w:val="clear" w:color="auto" w:fill="DEEAF6" w:themeFill="accent5" w:themeFillTint="33"/>
            <w:vAlign w:val="center"/>
          </w:tcPr>
          <w:p w14:paraId="78C8FC8C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NQF 5</w:t>
            </w:r>
          </w:p>
        </w:tc>
      </w:tr>
      <w:tr w:rsidR="00E15BC6" w:rsidRPr="001A5182" w14:paraId="6EA9B23C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3837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64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20613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5F8F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ND: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Event Co-ordination</w:t>
            </w:r>
          </w:p>
          <w:p w14:paraId="07C4D907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(CATHSETA)</w:t>
            </w:r>
          </w:p>
          <w:p w14:paraId="25C6A07C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Integrated learning programmes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7EB3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8812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245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FBB9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25 000</w:t>
            </w:r>
          </w:p>
        </w:tc>
      </w:tr>
      <w:tr w:rsidR="00E15BC6" w:rsidRPr="001A5182" w14:paraId="5B9D89B0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7F279351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hyperlink r:id="rId65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49075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2C4B7D71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Organisational Transformation and Change Management</w:t>
            </w:r>
          </w:p>
          <w:p w14:paraId="67182AFF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(SSETA)</w:t>
            </w:r>
          </w:p>
          <w:p w14:paraId="25365566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Integrated learning programmes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3076FEF3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01F8266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127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33DA5FE4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20 000</w:t>
            </w:r>
          </w:p>
        </w:tc>
      </w:tr>
      <w:bookmarkStart w:id="9" w:name="_Hlk528014827"/>
      <w:tr w:rsidR="00E15BC6" w:rsidRPr="001A5182" w14:paraId="7AD06AC0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71D6" w14:textId="77777777" w:rsidR="00E15BC6" w:rsidRPr="001A5182" w:rsidRDefault="00E15BC6" w:rsidP="003664E0">
            <w:pPr>
              <w:spacing w:before="40" w:after="40"/>
              <w:jc w:val="center"/>
              <w:rPr>
                <w:rFonts w:eastAsia="Calibri" w:cs="Arial"/>
                <w:color w:val="0000FF"/>
                <w:szCs w:val="20"/>
                <w:u w:val="single"/>
                <w:lang w:val="en-GB"/>
              </w:rPr>
            </w:pPr>
            <w:r>
              <w:fldChar w:fldCharType="begin"/>
            </w:r>
            <w:r>
              <w:instrText xml:space="preserve"> HYPERLINK "http://regqs.saqa.org.za/viewQualification.php?id=50334" </w:instrText>
            </w:r>
            <w:r>
              <w:fldChar w:fldCharType="separate"/>
            </w:r>
            <w:r w:rsidRPr="001A5182">
              <w:rPr>
                <w:rStyle w:val="Hyperlink"/>
                <w:rFonts w:eastAsia="Calibri" w:cs="Arial"/>
                <w:szCs w:val="20"/>
                <w:lang w:val="en-GB"/>
              </w:rPr>
              <w:t>50334</w:t>
            </w:r>
            <w:r>
              <w:rPr>
                <w:rStyle w:val="Hyperlink"/>
                <w:rFonts w:eastAsia="Calibri" w:cs="Arial"/>
                <w:szCs w:val="20"/>
                <w:lang w:val="en-GB"/>
              </w:rPr>
              <w:fldChar w:fldCharType="end"/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F330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Occupationally Directed Education Training and Development Practices</w:t>
            </w:r>
          </w:p>
          <w:p w14:paraId="341B471D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Specialisation: Skills Development Facilitation (ETDP)</w:t>
            </w:r>
          </w:p>
          <w:p w14:paraId="1583F2BD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Integrated learning programmes – ELO based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EFEA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A0C6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B1AF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20 000</w:t>
            </w:r>
          </w:p>
        </w:tc>
      </w:tr>
      <w:bookmarkStart w:id="10" w:name="_Hlk536401341"/>
      <w:bookmarkEnd w:id="9"/>
      <w:tr w:rsidR="00E15BC6" w:rsidRPr="001A5182" w14:paraId="7B85E668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4256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fldChar w:fldCharType="begin"/>
            </w:r>
            <w:r w:rsidRPr="001A5182">
              <w:rPr>
                <w:lang w:val="en-GB"/>
              </w:rPr>
              <w:instrText>HYPERLINK "http://regqs.saqa.org.za/viewQualification.php?id=58820"</w:instrText>
            </w:r>
            <w:r w:rsidRPr="001A5182">
              <w:fldChar w:fldCharType="separate"/>
            </w:r>
            <w:r w:rsidRPr="001A5182">
              <w:rPr>
                <w:rStyle w:val="Hyperlink"/>
                <w:rFonts w:eastAsia="Calibri" w:cs="Arial"/>
                <w:szCs w:val="20"/>
                <w:lang w:val="en-GB"/>
              </w:rPr>
              <w:t>58820</w:t>
            </w:r>
            <w:r w:rsidRPr="001A5182">
              <w:rPr>
                <w:rStyle w:val="Hyperlink"/>
                <w:rFonts w:eastAsia="Calibri" w:cs="Arial"/>
                <w:szCs w:val="20"/>
                <w:lang w:val="en-GB"/>
              </w:rPr>
              <w:fldChar w:fldCharType="end"/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9704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Advertising</w:t>
            </w:r>
          </w:p>
          <w:p w14:paraId="3E1329A7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Specialisation: Copywriting: (MICTS)</w:t>
            </w:r>
          </w:p>
          <w:p w14:paraId="0031C42A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Single Unit Standards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203B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27E9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C11DB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20 000</w:t>
            </w:r>
          </w:p>
        </w:tc>
      </w:tr>
      <w:bookmarkEnd w:id="10"/>
      <w:tr w:rsidR="00E15BC6" w:rsidRPr="001A5182" w14:paraId="683488EB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1A8B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Style w:val="Hyperlink"/>
                <w:rFonts w:eastAsia="Calibri" w:cs="Arial"/>
                <w:szCs w:val="20"/>
                <w:lang w:val="en-GB"/>
              </w:rPr>
              <w:fldChar w:fldCharType="begin"/>
            </w:r>
            <w:r w:rsidRPr="001A5182">
              <w:rPr>
                <w:rStyle w:val="Hyperlink"/>
                <w:rFonts w:eastAsia="Calibri" w:cs="Arial"/>
                <w:szCs w:val="20"/>
                <w:lang w:val="en-GB"/>
              </w:rPr>
              <w:instrText xml:space="preserve"> HYPERLINK "http://regqs.saqa.org.za/viewQualification.php?id=58820" </w:instrText>
            </w:r>
            <w:r w:rsidRPr="001A5182">
              <w:rPr>
                <w:rStyle w:val="Hyperlink"/>
                <w:rFonts w:eastAsia="Calibri" w:cs="Arial"/>
                <w:szCs w:val="20"/>
                <w:lang w:val="en-GB"/>
              </w:rPr>
              <w:fldChar w:fldCharType="separate"/>
            </w:r>
            <w:r w:rsidRPr="001A5182">
              <w:rPr>
                <w:rStyle w:val="Hyperlink"/>
                <w:rFonts w:eastAsia="Calibri" w:cs="Arial"/>
                <w:szCs w:val="20"/>
                <w:lang w:val="en-GB"/>
              </w:rPr>
              <w:t>58820</w:t>
            </w:r>
            <w:r w:rsidRPr="001A5182">
              <w:rPr>
                <w:rStyle w:val="Hyperlink"/>
                <w:rFonts w:eastAsia="Calibri" w:cs="Arial"/>
                <w:szCs w:val="20"/>
                <w:lang w:val="en-GB"/>
              </w:rPr>
              <w:fldChar w:fldCharType="end"/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1C97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Advertising</w:t>
            </w:r>
          </w:p>
          <w:p w14:paraId="5DAD9B61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Specialisation: Client Service: (MICTS)</w:t>
            </w:r>
          </w:p>
          <w:p w14:paraId="682EBFDD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Single Unit Standards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6324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3E76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FB4C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20 000</w:t>
            </w:r>
          </w:p>
        </w:tc>
      </w:tr>
      <w:tr w:rsidR="00E15BC6" w:rsidRPr="001A5182" w14:paraId="4873C8D9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9861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66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/>
                </w:rPr>
                <w:t>59201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A87E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Generic Management</w:t>
            </w:r>
          </w:p>
          <w:p w14:paraId="6E43A8C9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Learning Programme: 60269: General Management (SSETA)</w:t>
            </w:r>
          </w:p>
          <w:p w14:paraId="34AF1E02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Single Unit Standards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F749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8D13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FEC7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22 000</w:t>
            </w:r>
          </w:p>
        </w:tc>
      </w:tr>
      <w:tr w:rsidR="00E15BC6" w:rsidRPr="001A5182" w14:paraId="2F27E105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FB49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hyperlink r:id="rId67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59201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D9D0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Generic Management</w:t>
            </w:r>
          </w:p>
          <w:p w14:paraId="6660E68A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 w:val="18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Learning Programme: 60269: General Management (SSETA)</w:t>
            </w:r>
          </w:p>
          <w:p w14:paraId="2E791E24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 xml:space="preserve">Integrated </w:t>
            </w: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learning programmes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1507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B875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r w:rsidRPr="001A5182">
              <w:rPr>
                <w:rFonts w:cs="Arial"/>
                <w:szCs w:val="20"/>
                <w:lang w:val="en-GB"/>
              </w:rPr>
              <w:t>162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57B8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22 000</w:t>
            </w:r>
          </w:p>
        </w:tc>
      </w:tr>
      <w:tr w:rsidR="00E15BC6" w:rsidRPr="001A5182" w14:paraId="2AEEEA96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B8CA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szCs w:val="20"/>
                <w:lang w:val="en-GB"/>
              </w:rPr>
            </w:pPr>
            <w:hyperlink r:id="rId68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61589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EE62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E15BC6">
              <w:rPr>
                <w:rFonts w:cs="Arial"/>
                <w:b/>
                <w:color w:val="000000"/>
                <w:szCs w:val="18"/>
                <w:lang w:val="en-GB" w:eastAsia="en-GB"/>
              </w:rPr>
              <w:t>Banking</w:t>
            </w:r>
          </w:p>
          <w:p w14:paraId="1E22E6A4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 xml:space="preserve">Learning Programme 20186: </w:t>
            </w:r>
            <w:r w:rsidRPr="001A5182">
              <w:rPr>
                <w:rFonts w:cs="Arial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National Certificate: Banking 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</w:t>
            </w:r>
            <w:proofErr w:type="spellStart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BankSETA</w:t>
            </w:r>
            <w:proofErr w:type="spellEnd"/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)</w:t>
            </w:r>
          </w:p>
          <w:p w14:paraId="3BF6EE88" w14:textId="77777777" w:rsidR="00E15BC6" w:rsidRPr="001A5182" w:rsidRDefault="00E15BC6" w:rsidP="003664E0">
            <w:pPr>
              <w:jc w:val="left"/>
              <w:rPr>
                <w:rFonts w:cs="Arial"/>
                <w:i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color w:val="000000"/>
                <w:sz w:val="18"/>
                <w:szCs w:val="18"/>
                <w:lang w:val="en-GB" w:eastAsia="en-GB"/>
              </w:rPr>
              <w:t>Note: Integrated learning programmes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9FCA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CDB1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D9D0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20 000</w:t>
            </w:r>
          </w:p>
        </w:tc>
      </w:tr>
      <w:tr w:rsidR="00E15BC6" w:rsidRPr="001A5182" w14:paraId="3F1455BD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8D74" w14:textId="77777777" w:rsidR="00E15BC6" w:rsidRPr="001A5182" w:rsidRDefault="008D4FA1" w:rsidP="003664E0">
            <w:pPr>
              <w:spacing w:before="40" w:after="40"/>
              <w:jc w:val="center"/>
              <w:rPr>
                <w:lang w:val="en-GB"/>
              </w:rPr>
            </w:pPr>
            <w:hyperlink r:id="rId69" w:history="1">
              <w:r w:rsidR="00E15BC6" w:rsidRPr="001A5182">
                <w:rPr>
                  <w:rStyle w:val="Hyperlink"/>
                  <w:lang w:val="en-GB"/>
                </w:rPr>
                <w:t>63769</w:t>
              </w:r>
            </w:hyperlink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89E3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Business Analysis Support Practice</w:t>
            </w:r>
          </w:p>
          <w:p w14:paraId="68538EEC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(</w:t>
            </w: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MICTS</w:t>
            </w: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)</w:t>
            </w:r>
          </w:p>
          <w:p w14:paraId="689EDC2F" w14:textId="77777777" w:rsidR="00E15BC6" w:rsidRPr="001A5182" w:rsidRDefault="00E15BC6" w:rsidP="003664E0">
            <w:pPr>
              <w:jc w:val="left"/>
              <w:rPr>
                <w:rFonts w:cs="Arial"/>
                <w:i/>
                <w:sz w:val="18"/>
                <w:szCs w:val="18"/>
                <w:lang w:val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Single Unit Standards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D8DB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24F8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138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2F03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22 500</w:t>
            </w:r>
          </w:p>
        </w:tc>
      </w:tr>
      <w:tr w:rsidR="00E15BC6" w:rsidRPr="001A5182" w14:paraId="087C24E1" w14:textId="77777777" w:rsidTr="003664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510"/>
        </w:trPr>
        <w:tc>
          <w:tcPr>
            <w:tcW w:w="935" w:type="dxa"/>
            <w:shd w:val="clear" w:color="auto" w:fill="auto"/>
            <w:vAlign w:val="center"/>
            <w:hideMark/>
          </w:tcPr>
          <w:p w14:paraId="0A2A10BA" w14:textId="77777777" w:rsidR="00E15BC6" w:rsidRPr="001A5182" w:rsidRDefault="008D4FA1" w:rsidP="003664E0">
            <w:pPr>
              <w:spacing w:before="40" w:after="40"/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hyperlink r:id="rId70" w:history="1">
              <w:r w:rsidR="00E15BC6" w:rsidRPr="001A5182">
                <w:rPr>
                  <w:rStyle w:val="Hyperlink"/>
                  <w:rFonts w:eastAsia="Calibri" w:cs="Arial"/>
                  <w:szCs w:val="20"/>
                  <w:lang w:val="en-GB" w:eastAsia="en-ZA"/>
                </w:rPr>
                <w:t>63769</w:t>
              </w:r>
            </w:hyperlink>
          </w:p>
        </w:tc>
        <w:tc>
          <w:tcPr>
            <w:tcW w:w="4912" w:type="dxa"/>
            <w:shd w:val="clear" w:color="auto" w:fill="auto"/>
            <w:vAlign w:val="center"/>
            <w:hideMark/>
          </w:tcPr>
          <w:p w14:paraId="0AD0539D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 xml:space="preserve">NC: </w:t>
            </w:r>
            <w:r w:rsidRPr="001A5182">
              <w:rPr>
                <w:rFonts w:cs="Arial"/>
                <w:b/>
                <w:color w:val="000000"/>
                <w:szCs w:val="18"/>
                <w:lang w:val="en-GB" w:eastAsia="en-GB"/>
              </w:rPr>
              <w:t>Business Analysis Support Practice</w:t>
            </w:r>
          </w:p>
          <w:p w14:paraId="75246FAB" w14:textId="77777777" w:rsidR="00E15BC6" w:rsidRPr="001A5182" w:rsidRDefault="00E15BC6" w:rsidP="003664E0">
            <w:pPr>
              <w:jc w:val="left"/>
              <w:rPr>
                <w:rFonts w:cs="Arial"/>
                <w:b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 w:val="18"/>
                <w:szCs w:val="18"/>
                <w:lang w:val="en-GB" w:eastAsia="en-GB"/>
              </w:rPr>
              <w:t>(MICTS)</w:t>
            </w:r>
          </w:p>
          <w:p w14:paraId="11DCF7D2" w14:textId="77777777" w:rsidR="00E15BC6" w:rsidRPr="001A5182" w:rsidRDefault="00E15BC6" w:rsidP="003664E0">
            <w:pPr>
              <w:jc w:val="left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i/>
                <w:sz w:val="18"/>
                <w:szCs w:val="18"/>
                <w:lang w:val="en-GB"/>
              </w:rPr>
              <w:t>Note: Integrated learning programmes</w:t>
            </w:r>
          </w:p>
        </w:tc>
        <w:tc>
          <w:tcPr>
            <w:tcW w:w="802" w:type="dxa"/>
            <w:shd w:val="clear" w:color="auto" w:fill="auto"/>
            <w:vAlign w:val="center"/>
            <w:hideMark/>
          </w:tcPr>
          <w:p w14:paraId="651C0123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5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E649159" w14:textId="77777777" w:rsidR="00E15BC6" w:rsidRPr="001A5182" w:rsidRDefault="00E15BC6" w:rsidP="003664E0">
            <w:pPr>
              <w:jc w:val="center"/>
              <w:rPr>
                <w:rFonts w:cs="Arial"/>
                <w:color w:val="000000"/>
                <w:szCs w:val="20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20"/>
                <w:lang w:val="en-GB" w:eastAsia="en-GB"/>
              </w:rPr>
              <w:t>138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14:paraId="73290A46" w14:textId="77777777" w:rsidR="00E15BC6" w:rsidRPr="001A5182" w:rsidRDefault="00E15BC6" w:rsidP="003664E0">
            <w:pPr>
              <w:spacing w:before="40" w:after="40"/>
              <w:jc w:val="center"/>
              <w:rPr>
                <w:rFonts w:cs="Arial"/>
                <w:color w:val="000000"/>
                <w:szCs w:val="18"/>
                <w:lang w:val="en-GB" w:eastAsia="en-GB"/>
              </w:rPr>
            </w:pPr>
            <w:r w:rsidRPr="001A5182">
              <w:rPr>
                <w:rFonts w:cs="Arial"/>
                <w:color w:val="000000"/>
                <w:szCs w:val="18"/>
                <w:lang w:val="en-GB" w:eastAsia="en-GB"/>
              </w:rPr>
              <w:t>R 22 500</w:t>
            </w:r>
          </w:p>
        </w:tc>
      </w:tr>
    </w:tbl>
    <w:p w14:paraId="2C75B300" w14:textId="77777777" w:rsidR="00E15BC6" w:rsidRPr="001A5182" w:rsidRDefault="00E15BC6" w:rsidP="00E15BC6">
      <w:pPr>
        <w:jc w:val="left"/>
        <w:rPr>
          <w:b/>
          <w:bCs/>
          <w:i/>
          <w:iCs/>
          <w:kern w:val="20"/>
          <w:szCs w:val="26"/>
          <w:lang w:val="en-GB"/>
        </w:rPr>
      </w:pPr>
    </w:p>
    <w:sectPr w:rsidR="00E15BC6" w:rsidRPr="001A5182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91DC6" w14:textId="77777777" w:rsidR="00E15BC6" w:rsidRDefault="00E15BC6" w:rsidP="00E15BC6">
      <w:r>
        <w:separator/>
      </w:r>
    </w:p>
  </w:endnote>
  <w:endnote w:type="continuationSeparator" w:id="0">
    <w:p w14:paraId="2954F25D" w14:textId="77777777" w:rsidR="00E15BC6" w:rsidRDefault="00E15BC6" w:rsidP="00E1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4CFC2" w14:textId="77777777" w:rsidR="008D4FA1" w:rsidRDefault="008D4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39095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8E077" w14:textId="384406F0" w:rsidR="00E15BC6" w:rsidRDefault="00E15B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AC224" w14:textId="77777777" w:rsidR="00E15BC6" w:rsidRDefault="00E15B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904B8" w14:textId="77777777" w:rsidR="008D4FA1" w:rsidRDefault="008D4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54AD4" w14:textId="77777777" w:rsidR="00E15BC6" w:rsidRDefault="00E15BC6" w:rsidP="00E15BC6">
      <w:r>
        <w:separator/>
      </w:r>
    </w:p>
  </w:footnote>
  <w:footnote w:type="continuationSeparator" w:id="0">
    <w:p w14:paraId="35A5048B" w14:textId="77777777" w:rsidR="00E15BC6" w:rsidRDefault="00E15BC6" w:rsidP="00E1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6185" w14:textId="4BA2C0CC" w:rsidR="008D4FA1" w:rsidRDefault="008D4FA1">
    <w:pPr>
      <w:pStyle w:val="Header"/>
    </w:pPr>
    <w:r>
      <w:rPr>
        <w:noProof/>
      </w:rPr>
      <w:pict w14:anchorId="58262D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26438" o:spid="_x0000_s2050" type="#_x0000_t136" style="position:absolute;left:0;text-align:left;margin-left:0;margin-top:0;width:520.6pt;height:11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emTra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11CC7" w14:textId="17EEF5F6" w:rsidR="00E15BC6" w:rsidRPr="00E15BC6" w:rsidRDefault="008D4FA1" w:rsidP="00E15BC6">
    <w:pPr>
      <w:pStyle w:val="Header"/>
      <w:jc w:val="center"/>
      <w:rPr>
        <w:b/>
      </w:rPr>
    </w:pPr>
    <w:r>
      <w:rPr>
        <w:noProof/>
      </w:rPr>
      <w:pict w14:anchorId="299017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26439" o:spid="_x0000_s2051" type="#_x0000_t136" style="position:absolute;left:0;text-align:left;margin-left:0;margin-top:0;width:520.6pt;height:11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emTrain"/>
        </v:shape>
      </w:pict>
    </w:r>
    <w:r w:rsidR="00E15BC6" w:rsidRPr="00E15BC6">
      <w:rPr>
        <w:b/>
      </w:rPr>
      <w:t>Gemini Training Materia</w:t>
    </w:r>
    <w:r w:rsidR="00E15BC6">
      <w:rPr>
        <w:b/>
      </w:rPr>
      <w:t>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0CC62" w14:textId="33E9E060" w:rsidR="008D4FA1" w:rsidRDefault="008D4FA1">
    <w:pPr>
      <w:pStyle w:val="Header"/>
    </w:pPr>
    <w:r>
      <w:rPr>
        <w:noProof/>
      </w:rPr>
      <w:pict w14:anchorId="1F0F95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26437" o:spid="_x0000_s2049" type="#_x0000_t136" style="position:absolute;left:0;text-align:left;margin-left:0;margin-top:0;width:520.6pt;height:11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emTra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231D"/>
    <w:multiLevelType w:val="hybridMultilevel"/>
    <w:tmpl w:val="8A240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0AAF"/>
    <w:multiLevelType w:val="hybridMultilevel"/>
    <w:tmpl w:val="15E09ADC"/>
    <w:lvl w:ilvl="0" w:tplc="2D128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32E3"/>
    <w:multiLevelType w:val="hybridMultilevel"/>
    <w:tmpl w:val="BED69340"/>
    <w:lvl w:ilvl="0" w:tplc="1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128B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25FE9"/>
    <w:multiLevelType w:val="hybridMultilevel"/>
    <w:tmpl w:val="78141D7C"/>
    <w:lvl w:ilvl="0" w:tplc="2D128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15A5"/>
    <w:multiLevelType w:val="hybridMultilevel"/>
    <w:tmpl w:val="0E960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94E"/>
    <w:multiLevelType w:val="hybridMultilevel"/>
    <w:tmpl w:val="097E75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3BCF"/>
    <w:multiLevelType w:val="hybridMultilevel"/>
    <w:tmpl w:val="A648C514"/>
    <w:lvl w:ilvl="0" w:tplc="1C090017">
      <w:start w:val="1"/>
      <w:numFmt w:val="lowerLetter"/>
      <w:lvlText w:val="%1)"/>
      <w:lvlJc w:val="left"/>
      <w:pPr>
        <w:ind w:left="1140" w:hanging="360"/>
      </w:p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71C06E7"/>
    <w:multiLevelType w:val="hybridMultilevel"/>
    <w:tmpl w:val="E9C490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F4F39"/>
    <w:multiLevelType w:val="hybridMultilevel"/>
    <w:tmpl w:val="2B42EF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3D16"/>
    <w:multiLevelType w:val="hybridMultilevel"/>
    <w:tmpl w:val="7334F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B4D58"/>
    <w:multiLevelType w:val="hybridMultilevel"/>
    <w:tmpl w:val="EE828E68"/>
    <w:lvl w:ilvl="0" w:tplc="2D128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458C4"/>
    <w:multiLevelType w:val="hybridMultilevel"/>
    <w:tmpl w:val="4C0850F0"/>
    <w:lvl w:ilvl="0" w:tplc="2D128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81D01"/>
    <w:multiLevelType w:val="hybridMultilevel"/>
    <w:tmpl w:val="B576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942C4"/>
    <w:multiLevelType w:val="hybridMultilevel"/>
    <w:tmpl w:val="487666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17D30"/>
    <w:multiLevelType w:val="hybridMultilevel"/>
    <w:tmpl w:val="E566F512"/>
    <w:lvl w:ilvl="0" w:tplc="2D128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630EF"/>
    <w:multiLevelType w:val="hybridMultilevel"/>
    <w:tmpl w:val="DA801B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6274F"/>
    <w:multiLevelType w:val="hybridMultilevel"/>
    <w:tmpl w:val="61DEFE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13202"/>
    <w:multiLevelType w:val="hybridMultilevel"/>
    <w:tmpl w:val="5C94F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1826"/>
    <w:multiLevelType w:val="hybridMultilevel"/>
    <w:tmpl w:val="54B29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8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  <w:num w:numId="16">
    <w:abstractNumId w:val="17"/>
  </w:num>
  <w:num w:numId="17">
    <w:abstractNumId w:val="6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F2"/>
    <w:rsid w:val="002659FE"/>
    <w:rsid w:val="00566691"/>
    <w:rsid w:val="00576270"/>
    <w:rsid w:val="006508FE"/>
    <w:rsid w:val="008D4FA1"/>
    <w:rsid w:val="00C55472"/>
    <w:rsid w:val="00D113D8"/>
    <w:rsid w:val="00DF35F2"/>
    <w:rsid w:val="00E1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B8FE71"/>
  <w15:chartTrackingRefBased/>
  <w15:docId w15:val="{ECEF4F69-8A63-49B4-8687-F647D61A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F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F35F2"/>
    <w:pPr>
      <w:keepNext/>
      <w:spacing w:before="240" w:after="60"/>
      <w:jc w:val="left"/>
      <w:outlineLvl w:val="0"/>
    </w:pPr>
    <w:rPr>
      <w:rFonts w:cs="Arial"/>
      <w:b/>
      <w:bCs/>
      <w:color w:val="000000"/>
      <w:kern w:val="32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2659FE"/>
    <w:pPr>
      <w:keepNext/>
      <w:spacing w:before="240" w:after="60"/>
      <w:jc w:val="left"/>
      <w:outlineLvl w:val="1"/>
    </w:pPr>
    <w:rPr>
      <w:rFonts w:cs="Arial"/>
      <w:b/>
      <w:bCs/>
      <w:iCs/>
      <w:color w:val="000000"/>
      <w:kern w:val="28"/>
      <w:sz w:val="28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DF35F2"/>
    <w:pPr>
      <w:keepNext/>
      <w:spacing w:before="240" w:after="60"/>
      <w:jc w:val="left"/>
      <w:outlineLvl w:val="2"/>
    </w:pPr>
    <w:rPr>
      <w:rFonts w:cs="Arial"/>
      <w:b/>
      <w:bCs/>
      <w:i/>
      <w:color w:val="000000"/>
      <w:kern w:val="28"/>
      <w:sz w:val="24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DF35F2"/>
    <w:pPr>
      <w:keepNext/>
      <w:spacing w:before="240" w:after="60"/>
      <w:outlineLvl w:val="3"/>
    </w:pPr>
    <w:rPr>
      <w:b/>
      <w:bCs/>
      <w:kern w:val="20"/>
      <w:sz w:val="22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DF35F2"/>
    <w:pPr>
      <w:keepNext/>
      <w:spacing w:before="240" w:after="60"/>
      <w:jc w:val="left"/>
      <w:outlineLvl w:val="4"/>
    </w:pPr>
    <w:rPr>
      <w:b/>
      <w:bCs/>
      <w:i/>
      <w:iCs/>
      <w:kern w:val="20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DF35F2"/>
    <w:pPr>
      <w:jc w:val="left"/>
      <w:outlineLvl w:val="5"/>
    </w:pPr>
    <w:rPr>
      <w:rFonts w:cs="Arial"/>
      <w:b/>
      <w:i/>
      <w:color w:val="323E4F" w:themeColor="text2" w:themeShade="BF"/>
      <w:sz w:val="16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F35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35F2"/>
    <w:rPr>
      <w:rFonts w:ascii="Arial" w:eastAsia="Times New Roman" w:hAnsi="Arial" w:cs="Arial"/>
      <w:b/>
      <w:bCs/>
      <w:color w:val="000000"/>
      <w:kern w:val="3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2659FE"/>
    <w:rPr>
      <w:rFonts w:ascii="Arial" w:eastAsia="Times New Roman" w:hAnsi="Arial" w:cs="Arial"/>
      <w:b/>
      <w:bCs/>
      <w:iCs/>
      <w:color w:val="000000"/>
      <w:kern w:val="28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DF35F2"/>
    <w:rPr>
      <w:rFonts w:ascii="Arial" w:eastAsia="Times New Roman" w:hAnsi="Arial" w:cs="Arial"/>
      <w:b/>
      <w:bCs/>
      <w:i/>
      <w:color w:val="000000"/>
      <w:kern w:val="28"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DF35F2"/>
    <w:rPr>
      <w:rFonts w:ascii="Arial" w:eastAsia="Times New Roman" w:hAnsi="Arial" w:cs="Times New Roman"/>
      <w:b/>
      <w:bCs/>
      <w:kern w:val="20"/>
      <w:szCs w:val="28"/>
    </w:rPr>
  </w:style>
  <w:style w:type="character" w:customStyle="1" w:styleId="Heading5Char">
    <w:name w:val="Heading 5 Char"/>
    <w:basedOn w:val="DefaultParagraphFont"/>
    <w:link w:val="Heading5"/>
    <w:rsid w:val="00DF35F2"/>
    <w:rPr>
      <w:rFonts w:ascii="Arial" w:eastAsia="Times New Roman" w:hAnsi="Arial" w:cs="Times New Roman"/>
      <w:b/>
      <w:bCs/>
      <w:i/>
      <w:iCs/>
      <w:kern w:val="20"/>
      <w:sz w:val="20"/>
      <w:szCs w:val="26"/>
    </w:rPr>
  </w:style>
  <w:style w:type="character" w:customStyle="1" w:styleId="Heading6Char">
    <w:name w:val="Heading 6 Char"/>
    <w:basedOn w:val="DefaultParagraphFont"/>
    <w:link w:val="Heading6"/>
    <w:rsid w:val="00DF35F2"/>
    <w:rPr>
      <w:rFonts w:ascii="Arial" w:eastAsia="Times New Roman" w:hAnsi="Arial" w:cs="Arial"/>
      <w:b/>
      <w:i/>
      <w:color w:val="323E4F" w:themeColor="text2" w:themeShade="BF"/>
      <w:sz w:val="16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DF35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F3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5F2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F35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5F2"/>
    <w:rPr>
      <w:rFonts w:ascii="Arial" w:eastAsia="Times New Roman" w:hAnsi="Arial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DF35F2"/>
    <w:rPr>
      <w:rFonts w:ascii="Copperplate Gothic Bold" w:hAnsi="Copperplate Gothic Bold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DF35F2"/>
    <w:rPr>
      <w:rFonts w:ascii="Copperplate Gothic Bold" w:eastAsia="Times New Roman" w:hAnsi="Copperplate Gothic Bold" w:cs="Times New Roman"/>
      <w:sz w:val="36"/>
      <w:szCs w:val="20"/>
      <w:lang w:val="en-US"/>
    </w:rPr>
  </w:style>
  <w:style w:type="character" w:styleId="PageNumber">
    <w:name w:val="page number"/>
    <w:basedOn w:val="DefaultParagraphFont"/>
    <w:rsid w:val="00DF35F2"/>
  </w:style>
  <w:style w:type="paragraph" w:styleId="BalloonText">
    <w:name w:val="Balloon Text"/>
    <w:basedOn w:val="Normal"/>
    <w:link w:val="BalloonTextChar"/>
    <w:uiPriority w:val="99"/>
    <w:unhideWhenUsed/>
    <w:rsid w:val="00DF35F2"/>
    <w:pPr>
      <w:jc w:val="left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35F2"/>
    <w:rPr>
      <w:rFonts w:ascii="Tahoma" w:eastAsia="Calibri" w:hAnsi="Tahoma" w:cs="Times New Roman"/>
      <w:sz w:val="16"/>
      <w:szCs w:val="16"/>
      <w:lang w:val="en-US"/>
    </w:rPr>
  </w:style>
  <w:style w:type="paragraph" w:customStyle="1" w:styleId="Default">
    <w:name w:val="Default"/>
    <w:rsid w:val="00DF35F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35F2"/>
    <w:pPr>
      <w:spacing w:before="120" w:after="120"/>
      <w:ind w:left="720"/>
      <w:contextualSpacing/>
    </w:pPr>
    <w:rPr>
      <w:rFonts w:ascii="Times New Roman" w:hAnsi="Times New Roman"/>
      <w:sz w:val="24"/>
      <w:lang w:val="en-ZA"/>
    </w:rPr>
  </w:style>
  <w:style w:type="table" w:styleId="TableGrid">
    <w:name w:val="Table Grid"/>
    <w:basedOn w:val="TableNormal"/>
    <w:uiPriority w:val="39"/>
    <w:rsid w:val="00DF35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F35F2"/>
    <w:rPr>
      <w:color w:val="0000FF"/>
      <w:u w:val="single"/>
    </w:rPr>
  </w:style>
  <w:style w:type="character" w:customStyle="1" w:styleId="apple-style-span">
    <w:name w:val="apple-style-span"/>
    <w:rsid w:val="00DF35F2"/>
  </w:style>
  <w:style w:type="character" w:styleId="Strong">
    <w:name w:val="Strong"/>
    <w:uiPriority w:val="22"/>
    <w:qFormat/>
    <w:rsid w:val="00DF35F2"/>
    <w:rPr>
      <w:b/>
      <w:bCs/>
    </w:rPr>
  </w:style>
  <w:style w:type="paragraph" w:styleId="TOC1">
    <w:name w:val="toc 1"/>
    <w:basedOn w:val="Normal"/>
    <w:next w:val="Normal"/>
    <w:autoRedefine/>
    <w:uiPriority w:val="39"/>
    <w:rsid w:val="00DF35F2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rsid w:val="00DF35F2"/>
    <w:pPr>
      <w:ind w:left="200"/>
      <w:jc w:val="left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rsid w:val="00DF35F2"/>
    <w:pPr>
      <w:ind w:left="400"/>
      <w:jc w:val="left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iPriority w:val="39"/>
    <w:rsid w:val="00DF35F2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DF35F2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DF35F2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DF35F2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DF35F2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DF35F2"/>
    <w:pPr>
      <w:ind w:left="1600"/>
      <w:jc w:val="left"/>
    </w:pPr>
    <w:rPr>
      <w:rFonts w:asciiTheme="minorHAnsi" w:hAnsiTheme="minorHAnsi"/>
      <w:sz w:val="18"/>
      <w:szCs w:val="18"/>
    </w:rPr>
  </w:style>
  <w:style w:type="character" w:styleId="FollowedHyperlink">
    <w:name w:val="FollowedHyperlink"/>
    <w:uiPriority w:val="99"/>
    <w:rsid w:val="00DF35F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DF35F2"/>
  </w:style>
  <w:style w:type="character" w:styleId="Mention">
    <w:name w:val="Mention"/>
    <w:basedOn w:val="DefaultParagraphFont"/>
    <w:uiPriority w:val="99"/>
    <w:semiHidden/>
    <w:unhideWhenUsed/>
    <w:rsid w:val="00DF35F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F35F2"/>
    <w:rPr>
      <w:color w:val="808080"/>
      <w:shd w:val="clear" w:color="auto" w:fill="E6E6E6"/>
    </w:rPr>
  </w:style>
  <w:style w:type="character" w:customStyle="1" w:styleId="Heading1Char1">
    <w:name w:val="Heading 1 Char1"/>
    <w:aliases w:val="Heading 1 Char Char"/>
    <w:rsid w:val="00D113D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E15BC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5B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gqs.saqa.org.za/viewQualification.php?id=49280" TargetMode="External"/><Relationship Id="rId18" Type="http://schemas.openxmlformats.org/officeDocument/2006/relationships/hyperlink" Target="http://regqs.saqa.org.za/viewQualification.php?id=58206" TargetMode="External"/><Relationship Id="rId26" Type="http://schemas.openxmlformats.org/officeDocument/2006/relationships/hyperlink" Target="http://regqs.saqa.org.za/viewQualification.php?id=58308" TargetMode="External"/><Relationship Id="rId39" Type="http://schemas.openxmlformats.org/officeDocument/2006/relationships/hyperlink" Target="http://regqs.saqa.org.za/viewQualification.php?id=50080" TargetMode="External"/><Relationship Id="rId21" Type="http://schemas.openxmlformats.org/officeDocument/2006/relationships/hyperlink" Target="http://regqs.saqa.org.za/viewQualification.php?id=71490" TargetMode="External"/><Relationship Id="rId34" Type="http://schemas.openxmlformats.org/officeDocument/2006/relationships/hyperlink" Target="http://regqs.saqa.org.za/viewQualification.php?id=93997" TargetMode="External"/><Relationship Id="rId42" Type="http://schemas.openxmlformats.org/officeDocument/2006/relationships/hyperlink" Target="http://regqs.saqa.org.za/viewQualification.php?id=50081" TargetMode="External"/><Relationship Id="rId47" Type="http://schemas.openxmlformats.org/officeDocument/2006/relationships/hyperlink" Target="http://regqs.saqa.org.za/viewQualification.php?id=57712" TargetMode="External"/><Relationship Id="rId50" Type="http://schemas.openxmlformats.org/officeDocument/2006/relationships/hyperlink" Target="http://regqs.saqa.org.za/viewQualification.php?id=57712" TargetMode="External"/><Relationship Id="rId55" Type="http://schemas.openxmlformats.org/officeDocument/2006/relationships/hyperlink" Target="http://regqs.saqa.org.za/viewQualification.php?id=61595" TargetMode="External"/><Relationship Id="rId63" Type="http://schemas.openxmlformats.org/officeDocument/2006/relationships/hyperlink" Target="http://regqs.saqa.org.za/viewQualification.php?id=67464" TargetMode="External"/><Relationship Id="rId68" Type="http://schemas.openxmlformats.org/officeDocument/2006/relationships/hyperlink" Target="http://regqs.saqa.org.za/viewQualification.php?id=61589" TargetMode="External"/><Relationship Id="rId76" Type="http://schemas.openxmlformats.org/officeDocument/2006/relationships/footer" Target="footer3.xml"/><Relationship Id="rId7" Type="http://schemas.openxmlformats.org/officeDocument/2006/relationships/hyperlink" Target="mailto:helene@gemtrain.co.za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egqs.saqa.org.za/viewQualification.php?id=49648" TargetMode="External"/><Relationship Id="rId29" Type="http://schemas.openxmlformats.org/officeDocument/2006/relationships/hyperlink" Target="http://regqs.saqa.org.za/viewQualification.php?id=63409" TargetMode="External"/><Relationship Id="rId11" Type="http://schemas.openxmlformats.org/officeDocument/2006/relationships/hyperlink" Target="http://regqs.saqa.org.za/viewQualification.php?id=23833" TargetMode="External"/><Relationship Id="rId24" Type="http://schemas.openxmlformats.org/officeDocument/2006/relationships/hyperlink" Target="http://regqs.saqa.org.za/viewQualification.php?id=74269" TargetMode="External"/><Relationship Id="rId32" Type="http://schemas.openxmlformats.org/officeDocument/2006/relationships/hyperlink" Target="http://regqs.saqa.org.za/viewQualification.php?id=67465" TargetMode="External"/><Relationship Id="rId37" Type="http://schemas.openxmlformats.org/officeDocument/2006/relationships/hyperlink" Target="http://regqs.saqa.org.za/viewQualification.php?id=49397" TargetMode="External"/><Relationship Id="rId40" Type="http://schemas.openxmlformats.org/officeDocument/2006/relationships/hyperlink" Target="http://regqs.saqa.org.za/viewQualification.php?id=50080" TargetMode="External"/><Relationship Id="rId45" Type="http://schemas.openxmlformats.org/officeDocument/2006/relationships/hyperlink" Target="http://regqs.saqa.org.za/viewQualification.php?id=57712" TargetMode="External"/><Relationship Id="rId53" Type="http://schemas.openxmlformats.org/officeDocument/2006/relationships/hyperlink" Target="http://regqs.saqa.org.za/viewQualification.php?id=61595" TargetMode="External"/><Relationship Id="rId58" Type="http://schemas.openxmlformats.org/officeDocument/2006/relationships/hyperlink" Target="http://regqs.saqa.org.za/viewQualification.php?id=66249" TargetMode="External"/><Relationship Id="rId66" Type="http://schemas.openxmlformats.org/officeDocument/2006/relationships/hyperlink" Target="http://regqs.saqa.org.za/viewQualification.php?id=59201" TargetMode="External"/><Relationship Id="rId7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regqs.saqa.org.za/viewQualification.php?id=49648" TargetMode="External"/><Relationship Id="rId23" Type="http://schemas.openxmlformats.org/officeDocument/2006/relationships/hyperlink" Target="http://regqs.saqa.org.za/viewQualification.php?id=74269" TargetMode="External"/><Relationship Id="rId28" Type="http://schemas.openxmlformats.org/officeDocument/2006/relationships/hyperlink" Target="http://regqs.saqa.org.za/viewQualification.php?id=63409" TargetMode="External"/><Relationship Id="rId36" Type="http://schemas.openxmlformats.org/officeDocument/2006/relationships/hyperlink" Target="http://regqs.saqa.org.za/viewQualification.php?id=49397" TargetMode="External"/><Relationship Id="rId49" Type="http://schemas.openxmlformats.org/officeDocument/2006/relationships/hyperlink" Target="http://regqs.saqa.org.za/viewQualification.php?id=57712" TargetMode="External"/><Relationship Id="rId57" Type="http://schemas.openxmlformats.org/officeDocument/2006/relationships/hyperlink" Target="http://regqs.saqa.org.za/viewQualification.php?id=66249" TargetMode="External"/><Relationship Id="rId61" Type="http://schemas.openxmlformats.org/officeDocument/2006/relationships/hyperlink" Target="http://regqs.saqa.org.za/viewQualification.php?id=67464" TargetMode="External"/><Relationship Id="rId10" Type="http://schemas.openxmlformats.org/officeDocument/2006/relationships/hyperlink" Target="http://regqs.saqa.org.za/viewQualification.php?id=71490" TargetMode="External"/><Relationship Id="rId19" Type="http://schemas.openxmlformats.org/officeDocument/2006/relationships/hyperlink" Target="http://regqs.saqa.org.za/viewQualification.php?id=58206" TargetMode="External"/><Relationship Id="rId31" Type="http://schemas.openxmlformats.org/officeDocument/2006/relationships/hyperlink" Target="http://regqs.saqa.org.za/viewQualification.php?id=67465" TargetMode="External"/><Relationship Id="rId44" Type="http://schemas.openxmlformats.org/officeDocument/2006/relationships/hyperlink" Target="http://regqs.saqa.org.za/viewQualification.php?id=57712" TargetMode="External"/><Relationship Id="rId52" Type="http://schemas.openxmlformats.org/officeDocument/2006/relationships/hyperlink" Target="http://regqs.saqa.org.za/viewQualification.php?id=61595" TargetMode="External"/><Relationship Id="rId60" Type="http://schemas.openxmlformats.org/officeDocument/2006/relationships/hyperlink" Target="http://regqs.saqa.org.za/viewQualification.php?id=67464" TargetMode="External"/><Relationship Id="rId65" Type="http://schemas.openxmlformats.org/officeDocument/2006/relationships/hyperlink" Target="http://regqs.saqa.org.za/viewQualification.php?id=49075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egqs.saqa.org.za/viewQualification.php?id=57937" TargetMode="External"/><Relationship Id="rId14" Type="http://schemas.openxmlformats.org/officeDocument/2006/relationships/hyperlink" Target="http://regqs.saqa.org.za/viewQualification.php?id=49648" TargetMode="External"/><Relationship Id="rId22" Type="http://schemas.openxmlformats.org/officeDocument/2006/relationships/hyperlink" Target="http://regqs.saqa.org.za/viewQualification.php?id=74269" TargetMode="External"/><Relationship Id="rId27" Type="http://schemas.openxmlformats.org/officeDocument/2006/relationships/hyperlink" Target="http://regqs.saqa.org.za/viewQualification.php?id=61591" TargetMode="External"/><Relationship Id="rId30" Type="http://schemas.openxmlformats.org/officeDocument/2006/relationships/hyperlink" Target="http://regqs.saqa.org.za/viewQualification.php?id=63409" TargetMode="External"/><Relationship Id="rId35" Type="http://schemas.openxmlformats.org/officeDocument/2006/relationships/hyperlink" Target="http://regqs.saqa.org.za/viewQualification.php?id=93997" TargetMode="External"/><Relationship Id="rId43" Type="http://schemas.openxmlformats.org/officeDocument/2006/relationships/hyperlink" Target="http://regqs.saqa.org.za/viewQualification.php?id=57712" TargetMode="External"/><Relationship Id="rId48" Type="http://schemas.openxmlformats.org/officeDocument/2006/relationships/hyperlink" Target="http://regqs.saqa.org.za/viewQualification.php?id=57712" TargetMode="External"/><Relationship Id="rId56" Type="http://schemas.openxmlformats.org/officeDocument/2006/relationships/hyperlink" Target="http://regqs.saqa.org.za/viewQualification.php?id=61595" TargetMode="External"/><Relationship Id="rId64" Type="http://schemas.openxmlformats.org/officeDocument/2006/relationships/hyperlink" Target="http://regqs.saqa.org.za/viewQualification.php?id=20613" TargetMode="External"/><Relationship Id="rId69" Type="http://schemas.openxmlformats.org/officeDocument/2006/relationships/hyperlink" Target="http://regqs.saqa.org.za/viewQualification.php?id=63769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zelda@gemtrain.co.za" TargetMode="External"/><Relationship Id="rId51" Type="http://schemas.openxmlformats.org/officeDocument/2006/relationships/hyperlink" Target="http://regqs.saqa.org.za/viewQualification.php?id=57712" TargetMode="External"/><Relationship Id="rId72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http://regqs.saqa.org.za/viewQualification.php?id=23833" TargetMode="External"/><Relationship Id="rId17" Type="http://schemas.openxmlformats.org/officeDocument/2006/relationships/hyperlink" Target="http://regqs.saqa.org.za/viewQualification.php?id=58206" TargetMode="External"/><Relationship Id="rId25" Type="http://schemas.openxmlformats.org/officeDocument/2006/relationships/hyperlink" Target="http://regqs.saqa.org.za/viewQualification.php?id=20184" TargetMode="External"/><Relationship Id="rId33" Type="http://schemas.openxmlformats.org/officeDocument/2006/relationships/hyperlink" Target="http://regqs.saqa.org.za/viewQualification.php?id=83946" TargetMode="External"/><Relationship Id="rId38" Type="http://schemas.openxmlformats.org/officeDocument/2006/relationships/hyperlink" Target="http://regqs.saqa.org.za/viewQualification.php?id=50080" TargetMode="External"/><Relationship Id="rId46" Type="http://schemas.openxmlformats.org/officeDocument/2006/relationships/hyperlink" Target="http://regqs.saqa.org.za/viewQualification.php?id=57712" TargetMode="External"/><Relationship Id="rId59" Type="http://schemas.openxmlformats.org/officeDocument/2006/relationships/hyperlink" Target="http://regqs.saqa.org.za/viewQualification.php?id=67464" TargetMode="External"/><Relationship Id="rId67" Type="http://schemas.openxmlformats.org/officeDocument/2006/relationships/hyperlink" Target="http://regqs.saqa.org.za/viewQualification.php?id=59201" TargetMode="External"/><Relationship Id="rId20" Type="http://schemas.openxmlformats.org/officeDocument/2006/relationships/hyperlink" Target="http://regqs.saqa.org.za/viewQualification.php?id=58206" TargetMode="External"/><Relationship Id="rId41" Type="http://schemas.openxmlformats.org/officeDocument/2006/relationships/hyperlink" Target="http://regqs.saqa.org.za/viewQualification.php?id=50080" TargetMode="External"/><Relationship Id="rId54" Type="http://schemas.openxmlformats.org/officeDocument/2006/relationships/hyperlink" Target="http://regqs.saqa.org.za/viewQualification.php?id=61595" TargetMode="External"/><Relationship Id="rId62" Type="http://schemas.openxmlformats.org/officeDocument/2006/relationships/hyperlink" Target="http://regqs.saqa.org.za/viewQualification.php?id=67464" TargetMode="External"/><Relationship Id="rId70" Type="http://schemas.openxmlformats.org/officeDocument/2006/relationships/hyperlink" Target="http://regqs.saqa.org.za/viewQualification.php?id=63769" TargetMode="External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GTM Qualifications learning material sets April2018</dc:title>
  <dc:subject/>
  <dc:creator>Zelda Rose</dc:creator>
  <cp:keywords/>
  <dc:description/>
  <cp:lastModifiedBy>Zelda Rose</cp:lastModifiedBy>
  <cp:revision>10</cp:revision>
  <cp:lastPrinted>2018-04-23T21:55:00Z</cp:lastPrinted>
  <dcterms:created xsi:type="dcterms:W3CDTF">2018-03-26T19:29:00Z</dcterms:created>
  <dcterms:modified xsi:type="dcterms:W3CDTF">2019-04-13T22:19:00Z</dcterms:modified>
</cp:coreProperties>
</file>